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3766" w:rsidRPr="00F66DC7" w:rsidRDefault="00A13766" w:rsidP="00A13766">
      <w:pPr>
        <w:ind w:left="113" w:right="113"/>
        <w:jc w:val="center"/>
        <w:rPr>
          <w:rFonts w:ascii="Times New Roman" w:hAnsi="Times New Roman" w:cs="Times New Roman"/>
        </w:rPr>
      </w:pPr>
      <w:r w:rsidRPr="00F66DC7">
        <w:rPr>
          <w:rFonts w:ascii="Times New Roman" w:hAnsi="Times New Roman" w:cs="Times New Roman"/>
        </w:rPr>
        <w:t>ДНІПРОВСЬКИЙ НАЦІОНАЛЬНИЙ УНІВЕРСИТЕТ ІМ. О.ГОНЧАРА</w:t>
      </w: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  <w:r w:rsidRPr="00F66DC7">
        <w:rPr>
          <w:rFonts w:ascii="Times New Roman" w:hAnsi="Times New Roman" w:cs="Times New Roman"/>
        </w:rPr>
        <w:t>ФАКУЛЬТЕТ ПРИКЛАДНОЇ МАТЕМАТИКИ</w:t>
      </w: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  <w:r w:rsidRPr="00F66DC7">
        <w:rPr>
          <w:rFonts w:ascii="Times New Roman" w:hAnsi="Times New Roman" w:cs="Times New Roman"/>
        </w:rPr>
        <w:t xml:space="preserve">КАФЕДРА ОБЧИСЛЮВАЛЬНОЇ МАТЕМАТИКИ ТА </w:t>
      </w: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  <w:r w:rsidRPr="00F66DC7">
        <w:rPr>
          <w:rFonts w:ascii="Times New Roman" w:hAnsi="Times New Roman" w:cs="Times New Roman"/>
        </w:rPr>
        <w:t>МАТЕМАТИЧНОЇ КІБЕРНЕТИКИ</w:t>
      </w: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  <w:lang w:val="uk-UA"/>
        </w:rPr>
      </w:pP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Лабораторна</w:t>
      </w:r>
      <w:proofErr w:type="spellEnd"/>
      <w:r>
        <w:rPr>
          <w:rFonts w:ascii="Times New Roman" w:hAnsi="Times New Roman" w:cs="Times New Roman"/>
          <w:b/>
        </w:rPr>
        <w:t xml:space="preserve"> робота №</w:t>
      </w:r>
      <w:r w:rsidR="008A417C">
        <w:rPr>
          <w:rFonts w:ascii="Times New Roman" w:hAnsi="Times New Roman" w:cs="Times New Roman"/>
          <w:b/>
          <w:lang w:val="uk-UA"/>
        </w:rPr>
        <w:t>3</w:t>
      </w:r>
      <w:r w:rsidRPr="00F66DC7">
        <w:rPr>
          <w:rFonts w:ascii="Times New Roman" w:hAnsi="Times New Roman" w:cs="Times New Roman"/>
          <w:b/>
        </w:rPr>
        <w:t xml:space="preserve"> на тему</w:t>
      </w: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  <w:r w:rsidRPr="00F66DC7">
        <w:rPr>
          <w:rFonts w:ascii="Times New Roman" w:hAnsi="Times New Roman" w:cs="Times New Roman"/>
          <w:b/>
        </w:rPr>
        <w:t>«</w:t>
      </w:r>
      <w:r>
        <w:rPr>
          <w:rFonts w:ascii="Times New Roman" w:hAnsi="Times New Roman" w:cs="Times New Roman"/>
          <w:b/>
          <w:lang w:val="uk-UA"/>
        </w:rPr>
        <w:t xml:space="preserve"> </w:t>
      </w:r>
      <w:r w:rsidRPr="00F66DC7">
        <w:rPr>
          <w:rFonts w:ascii="Times New Roman" w:hAnsi="Times New Roman" w:cs="Times New Roman"/>
          <w:b/>
          <w:lang w:val="uk-UA"/>
        </w:rPr>
        <w:t>Нелінійне рівняння (відокремлення коренів, уточнення кореня)</w:t>
      </w:r>
      <w:r w:rsidRPr="00F66DC7">
        <w:rPr>
          <w:rFonts w:ascii="Times New Roman" w:hAnsi="Times New Roman" w:cs="Times New Roman"/>
        </w:rPr>
        <w:t>»</w:t>
      </w: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  <w:proofErr w:type="spellStart"/>
      <w:r w:rsidRPr="00F66DC7">
        <w:rPr>
          <w:rFonts w:ascii="Times New Roman" w:hAnsi="Times New Roman" w:cs="Times New Roman"/>
          <w:b/>
        </w:rPr>
        <w:t>з</w:t>
      </w:r>
      <w:proofErr w:type="spellEnd"/>
      <w:r w:rsidRPr="00F66DC7">
        <w:rPr>
          <w:rFonts w:ascii="Times New Roman" w:hAnsi="Times New Roman" w:cs="Times New Roman"/>
          <w:b/>
        </w:rPr>
        <w:t xml:space="preserve"> курсу «</w:t>
      </w:r>
      <w:proofErr w:type="spellStart"/>
      <w:r w:rsidRPr="00F66DC7">
        <w:rPr>
          <w:rFonts w:ascii="Times New Roman" w:hAnsi="Times New Roman" w:cs="Times New Roman"/>
          <w:b/>
        </w:rPr>
        <w:t>Методи</w:t>
      </w:r>
      <w:proofErr w:type="spellEnd"/>
      <w:r w:rsidRPr="00F66DC7">
        <w:rPr>
          <w:rFonts w:ascii="Times New Roman" w:hAnsi="Times New Roman" w:cs="Times New Roman"/>
          <w:b/>
        </w:rPr>
        <w:t xml:space="preserve"> </w:t>
      </w:r>
      <w:proofErr w:type="spellStart"/>
      <w:r w:rsidRPr="00F66DC7">
        <w:rPr>
          <w:rFonts w:ascii="Times New Roman" w:hAnsi="Times New Roman" w:cs="Times New Roman"/>
          <w:b/>
        </w:rPr>
        <w:t>обчислень</w:t>
      </w:r>
      <w:proofErr w:type="spellEnd"/>
      <w:r w:rsidRPr="00F66DC7">
        <w:rPr>
          <w:rFonts w:ascii="Times New Roman" w:hAnsi="Times New Roman" w:cs="Times New Roman"/>
          <w:b/>
        </w:rPr>
        <w:t>»</w:t>
      </w: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  <w:proofErr w:type="spellStart"/>
      <w:r w:rsidRPr="00F66DC7">
        <w:rPr>
          <w:rFonts w:ascii="Times New Roman" w:hAnsi="Times New Roman" w:cs="Times New Roman"/>
          <w:b/>
        </w:rPr>
        <w:t>Варіант</w:t>
      </w:r>
      <w:proofErr w:type="spellEnd"/>
      <w:r w:rsidRPr="00F66DC7">
        <w:rPr>
          <w:rFonts w:ascii="Times New Roman" w:hAnsi="Times New Roman" w:cs="Times New Roman"/>
          <w:b/>
        </w:rPr>
        <w:t xml:space="preserve"> №3</w:t>
      </w: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</w:rPr>
      </w:pP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</w:rPr>
      </w:pPr>
      <w:proofErr w:type="spellStart"/>
      <w:r w:rsidRPr="00F66DC7">
        <w:rPr>
          <w:rFonts w:ascii="Times New Roman" w:hAnsi="Times New Roman" w:cs="Times New Roman"/>
        </w:rPr>
        <w:t>Виконала</w:t>
      </w:r>
      <w:proofErr w:type="spellEnd"/>
      <w:r w:rsidRPr="00F66DC7">
        <w:rPr>
          <w:rFonts w:ascii="Times New Roman" w:hAnsi="Times New Roman" w:cs="Times New Roman"/>
        </w:rPr>
        <w:t xml:space="preserve">: </w:t>
      </w:r>
      <w:proofErr w:type="spellStart"/>
      <w:r w:rsidRPr="00F66DC7">
        <w:rPr>
          <w:rFonts w:ascii="Times New Roman" w:hAnsi="Times New Roman" w:cs="Times New Roman"/>
        </w:rPr>
        <w:t>Мовсісян</w:t>
      </w:r>
      <w:proofErr w:type="spellEnd"/>
      <w:r w:rsidRPr="00F66DC7">
        <w:rPr>
          <w:rFonts w:ascii="Times New Roman" w:hAnsi="Times New Roman" w:cs="Times New Roman"/>
        </w:rPr>
        <w:t xml:space="preserve"> </w:t>
      </w:r>
      <w:proofErr w:type="spellStart"/>
      <w:r w:rsidRPr="00F66DC7">
        <w:rPr>
          <w:rFonts w:ascii="Times New Roman" w:hAnsi="Times New Roman" w:cs="Times New Roman"/>
        </w:rPr>
        <w:t>Лаура</w:t>
      </w:r>
      <w:proofErr w:type="spellEnd"/>
    </w:p>
    <w:p w:rsidR="00A13766" w:rsidRPr="00F66DC7" w:rsidRDefault="00A13766" w:rsidP="00A13766">
      <w:pPr>
        <w:spacing w:line="360" w:lineRule="auto"/>
        <w:ind w:left="113" w:right="113"/>
        <w:jc w:val="right"/>
        <w:rPr>
          <w:rFonts w:ascii="Times New Roman" w:hAnsi="Times New Roman" w:cs="Times New Roman"/>
          <w:lang w:val="uk-UA"/>
        </w:rPr>
      </w:pPr>
      <w:r w:rsidRPr="00F66DC7">
        <w:rPr>
          <w:rFonts w:ascii="Times New Roman" w:hAnsi="Times New Roman" w:cs="Times New Roman"/>
        </w:rPr>
        <w:t xml:space="preserve">студентка </w:t>
      </w:r>
      <w:proofErr w:type="spellStart"/>
      <w:r w:rsidRPr="00F66DC7">
        <w:rPr>
          <w:rFonts w:ascii="Times New Roman" w:hAnsi="Times New Roman" w:cs="Times New Roman"/>
        </w:rPr>
        <w:t>групи</w:t>
      </w:r>
      <w:proofErr w:type="spellEnd"/>
      <w:r>
        <w:rPr>
          <w:rFonts w:ascii="Times New Roman" w:hAnsi="Times New Roman" w:cs="Times New Roman"/>
          <w:lang w:val="uk-UA"/>
        </w:rPr>
        <w:t xml:space="preserve"> </w:t>
      </w:r>
      <w:r w:rsidRPr="00F66DC7">
        <w:rPr>
          <w:rFonts w:ascii="Times New Roman" w:hAnsi="Times New Roman" w:cs="Times New Roman"/>
        </w:rPr>
        <w:t xml:space="preserve"> ПА-20-</w:t>
      </w:r>
      <w:r>
        <w:rPr>
          <w:rFonts w:ascii="Times New Roman" w:hAnsi="Times New Roman" w:cs="Times New Roman"/>
          <w:lang w:val="uk-UA"/>
        </w:rPr>
        <w:t>1з</w:t>
      </w:r>
    </w:p>
    <w:p w:rsidR="00A13766" w:rsidRPr="00F66DC7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  <w:b/>
          <w:u w:val="single"/>
          <w:lang w:val="uk-UA"/>
        </w:rPr>
      </w:pPr>
    </w:p>
    <w:p w:rsidR="00A13766" w:rsidRDefault="00A13766" w:rsidP="00A13766">
      <w:pPr>
        <w:spacing w:line="360" w:lineRule="auto"/>
        <w:ind w:left="113" w:right="113"/>
        <w:jc w:val="center"/>
        <w:rPr>
          <w:rFonts w:ascii="Times New Roman" w:hAnsi="Times New Roman" w:cs="Times New Roman"/>
          <w:lang w:val="uk-UA"/>
        </w:rPr>
      </w:pPr>
      <w:proofErr w:type="spellStart"/>
      <w:r w:rsidRPr="00F66DC7">
        <w:rPr>
          <w:rFonts w:ascii="Times New Roman" w:hAnsi="Times New Roman" w:cs="Times New Roman"/>
        </w:rPr>
        <w:t>Дніпро</w:t>
      </w:r>
      <w:proofErr w:type="spellEnd"/>
      <w:r w:rsidRPr="00F66DC7">
        <w:rPr>
          <w:rFonts w:ascii="Times New Roman" w:hAnsi="Times New Roman" w:cs="Times New Roman"/>
        </w:rPr>
        <w:t>, 2021</w:t>
      </w:r>
    </w:p>
    <w:sdt>
      <w:sdtPr>
        <w:rPr>
          <w:rFonts w:asciiTheme="minorHAnsi" w:eastAsiaTheme="minorEastAsia" w:hAnsiTheme="minorHAnsi" w:cstheme="minorBidi"/>
          <w:b w:val="0"/>
          <w:bCs w:val="0"/>
          <w:i w:val="0"/>
          <w:iCs w:val="0"/>
          <w:sz w:val="28"/>
          <w:szCs w:val="28"/>
          <w:lang w:val="ru-RU" w:eastAsia="ru-RU"/>
        </w:rPr>
        <w:id w:val="678243129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A13766" w:rsidRPr="00F66DC7" w:rsidRDefault="00A13766" w:rsidP="00A13766">
          <w:pPr>
            <w:pStyle w:val="a3"/>
            <w:rPr>
              <w:sz w:val="28"/>
              <w:szCs w:val="28"/>
            </w:rPr>
          </w:pPr>
          <w:r w:rsidRPr="0098203B">
            <w:rPr>
              <w:i w:val="0"/>
            </w:rPr>
            <w:t>Зміст</w:t>
          </w:r>
        </w:p>
        <w:p w:rsidR="00A56706" w:rsidRPr="00A56706" w:rsidRDefault="00C64520" w:rsidP="00A56706">
          <w:pPr>
            <w:pStyle w:val="21"/>
            <w:tabs>
              <w:tab w:val="right" w:leader="dot" w:pos="14560"/>
            </w:tabs>
            <w:ind w:left="0"/>
            <w:rPr>
              <w:b/>
              <w:noProof/>
              <w:sz w:val="28"/>
              <w:szCs w:val="28"/>
            </w:rPr>
          </w:pPr>
          <w:r w:rsidRPr="00C64520">
            <w:rPr>
              <w:rFonts w:eastAsia="Times New Roman"/>
              <w:b/>
              <w:i/>
              <w:sz w:val="28"/>
              <w:szCs w:val="28"/>
              <w:lang w:val="uk-UA"/>
            </w:rPr>
            <w:fldChar w:fldCharType="begin"/>
          </w:r>
          <w:r w:rsidR="00A13766" w:rsidRPr="005C3320">
            <w:rPr>
              <w:b/>
              <w:i/>
              <w:sz w:val="28"/>
              <w:szCs w:val="28"/>
            </w:rPr>
            <w:instrText xml:space="preserve"> TOC \o "1-3" \h \z \u </w:instrText>
          </w:r>
          <w:r w:rsidRPr="00C64520">
            <w:rPr>
              <w:rFonts w:eastAsia="Times New Roman"/>
              <w:b/>
              <w:i/>
              <w:sz w:val="28"/>
              <w:szCs w:val="28"/>
              <w:lang w:val="uk-UA"/>
            </w:rPr>
            <w:fldChar w:fldCharType="separate"/>
          </w:r>
          <w:hyperlink w:anchor="_Toc90229193" w:history="1">
            <w:r w:rsidR="00A56706" w:rsidRPr="00A56706">
              <w:rPr>
                <w:rStyle w:val="a5"/>
                <w:b/>
                <w:noProof/>
                <w:sz w:val="28"/>
                <w:szCs w:val="28"/>
              </w:rPr>
              <w:t>З</w:t>
            </w:r>
            <w:r w:rsidR="00A56706" w:rsidRPr="00A56706">
              <w:rPr>
                <w:rStyle w:val="a5"/>
                <w:b/>
                <w:noProof/>
                <w:sz w:val="28"/>
                <w:szCs w:val="28"/>
                <w:lang w:val="uk-UA"/>
              </w:rPr>
              <w:t>агальні відомості.Методи наближення функцій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_Toc90229193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3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56706" w:rsidRPr="00A56706" w:rsidRDefault="00C64520" w:rsidP="00A56706">
          <w:pPr>
            <w:pStyle w:val="21"/>
            <w:tabs>
              <w:tab w:val="right" w:leader="dot" w:pos="14560"/>
            </w:tabs>
            <w:ind w:left="0"/>
            <w:rPr>
              <w:b/>
              <w:noProof/>
              <w:sz w:val="28"/>
              <w:szCs w:val="28"/>
            </w:rPr>
          </w:pPr>
          <w:hyperlink w:anchor="_Toc90229194" w:history="1">
            <w:r w:rsidR="00A56706" w:rsidRPr="00A56706">
              <w:rPr>
                <w:rStyle w:val="a5"/>
                <w:b/>
                <w:noProof/>
                <w:sz w:val="28"/>
                <w:szCs w:val="28"/>
              </w:rPr>
              <w:t>Інтерполяція алгебраїчними многочленами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_Toc90229194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6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56706" w:rsidRPr="00A56706" w:rsidRDefault="00C64520" w:rsidP="00A56706">
          <w:pPr>
            <w:pStyle w:val="21"/>
            <w:tabs>
              <w:tab w:val="right" w:leader="dot" w:pos="14560"/>
            </w:tabs>
            <w:ind w:left="0"/>
            <w:rPr>
              <w:b/>
              <w:noProof/>
              <w:sz w:val="28"/>
              <w:szCs w:val="28"/>
            </w:rPr>
          </w:pPr>
          <w:hyperlink w:anchor="_Toc90229195" w:history="1">
            <w:r w:rsidR="00A56706" w:rsidRPr="00A56706">
              <w:rPr>
                <w:rStyle w:val="a5"/>
                <w:b/>
                <w:noProof/>
                <w:sz w:val="28"/>
                <w:szCs w:val="28"/>
              </w:rPr>
              <w:t>Інтерполяційний многочлен у формі Лагранжа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_Toc90229195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9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56706" w:rsidRPr="00A56706" w:rsidRDefault="00C64520" w:rsidP="00A56706">
          <w:pPr>
            <w:pStyle w:val="21"/>
            <w:tabs>
              <w:tab w:val="right" w:leader="dot" w:pos="14560"/>
            </w:tabs>
            <w:ind w:left="0"/>
            <w:rPr>
              <w:b/>
              <w:noProof/>
              <w:sz w:val="28"/>
              <w:szCs w:val="28"/>
            </w:rPr>
          </w:pPr>
          <w:hyperlink w:anchor="_Toc90229196" w:history="1">
            <w:r w:rsidR="00A56706" w:rsidRPr="00A56706">
              <w:rPr>
                <w:rStyle w:val="a5"/>
                <w:b/>
                <w:noProof/>
                <w:sz w:val="28"/>
                <w:szCs w:val="28"/>
                <w:lang w:val="uk-UA"/>
              </w:rPr>
              <w:t>Приклад.</w:t>
            </w:r>
            <w:r w:rsidR="00A56706" w:rsidRPr="00A56706">
              <w:rPr>
                <w:rStyle w:val="a5"/>
                <w:b/>
                <w:i/>
                <w:iCs/>
                <w:noProof/>
                <w:sz w:val="28"/>
                <w:szCs w:val="28"/>
              </w:rPr>
              <w:t xml:space="preserve"> </w:t>
            </w:r>
            <w:r w:rsidR="00A56706" w:rsidRPr="00A56706">
              <w:rPr>
                <w:rStyle w:val="a5"/>
                <w:b/>
                <w:iCs/>
                <w:noProof/>
                <w:sz w:val="28"/>
                <w:szCs w:val="28"/>
              </w:rPr>
              <w:t>Інтерполяційний многочлен у формі Лагранжа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_Toc90229196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13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56706" w:rsidRPr="00A56706" w:rsidRDefault="00C64520" w:rsidP="00A56706">
          <w:pPr>
            <w:pStyle w:val="21"/>
            <w:tabs>
              <w:tab w:val="right" w:leader="dot" w:pos="14560"/>
            </w:tabs>
            <w:ind w:left="0"/>
            <w:rPr>
              <w:b/>
              <w:noProof/>
              <w:sz w:val="28"/>
              <w:szCs w:val="28"/>
            </w:rPr>
          </w:pPr>
          <w:hyperlink w:anchor="_Toc90229197" w:history="1">
            <w:r w:rsidR="00A56706" w:rsidRPr="00A56706">
              <w:rPr>
                <w:rStyle w:val="a5"/>
                <w:b/>
                <w:noProof/>
                <w:sz w:val="28"/>
                <w:szCs w:val="28"/>
              </w:rPr>
              <w:t>Залишковий член інтерполяційного многочлена Лагранжа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_Toc90229197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17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56706" w:rsidRPr="00A56706" w:rsidRDefault="00C64520" w:rsidP="00A56706">
          <w:pPr>
            <w:pStyle w:val="21"/>
            <w:tabs>
              <w:tab w:val="right" w:leader="dot" w:pos="14560"/>
            </w:tabs>
            <w:ind w:left="0"/>
            <w:rPr>
              <w:b/>
              <w:noProof/>
              <w:sz w:val="28"/>
              <w:szCs w:val="28"/>
            </w:rPr>
          </w:pPr>
          <w:hyperlink w:anchor="_Toc90229198" w:history="1">
            <w:r w:rsidR="00A56706" w:rsidRPr="00A56706">
              <w:rPr>
                <w:rStyle w:val="a5"/>
                <w:b/>
                <w:noProof/>
                <w:sz w:val="28"/>
                <w:szCs w:val="28"/>
              </w:rPr>
              <w:t>Поділені різниці та їхні властивості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_Toc90229198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19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56706" w:rsidRPr="00A56706" w:rsidRDefault="00C64520" w:rsidP="00A56706">
          <w:pPr>
            <w:pStyle w:val="21"/>
            <w:tabs>
              <w:tab w:val="right" w:leader="dot" w:pos="14560"/>
            </w:tabs>
            <w:ind w:left="0"/>
            <w:rPr>
              <w:b/>
              <w:noProof/>
              <w:sz w:val="28"/>
              <w:szCs w:val="28"/>
            </w:rPr>
          </w:pPr>
          <w:hyperlink w:anchor="_Toc90229199" w:history="1">
            <w:r w:rsidR="00A56706" w:rsidRPr="00A56706">
              <w:rPr>
                <w:rStyle w:val="a5"/>
                <w:b/>
                <w:noProof/>
                <w:sz w:val="28"/>
                <w:szCs w:val="28"/>
              </w:rPr>
              <w:t>Інтерполяційний многочлен у формі Ньютона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_Toc90229199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26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56706" w:rsidRPr="00A56706" w:rsidRDefault="00C64520" w:rsidP="00A56706">
          <w:pPr>
            <w:pStyle w:val="21"/>
            <w:tabs>
              <w:tab w:val="right" w:leader="dot" w:pos="14560"/>
            </w:tabs>
            <w:ind w:left="0"/>
            <w:rPr>
              <w:b/>
              <w:noProof/>
              <w:sz w:val="28"/>
              <w:szCs w:val="28"/>
            </w:rPr>
          </w:pPr>
          <w:hyperlink w:anchor="_Toc90229200" w:history="1">
            <w:r w:rsidR="00A56706" w:rsidRPr="00A56706">
              <w:rPr>
                <w:rStyle w:val="a5"/>
                <w:b/>
                <w:noProof/>
                <w:sz w:val="28"/>
                <w:szCs w:val="28"/>
              </w:rPr>
              <w:t>Приклад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_Toc90229200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29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56706" w:rsidRPr="00A56706" w:rsidRDefault="00C64520" w:rsidP="00A56706">
          <w:pPr>
            <w:pStyle w:val="21"/>
            <w:tabs>
              <w:tab w:val="right" w:leader="dot" w:pos="14560"/>
            </w:tabs>
            <w:ind w:left="0"/>
            <w:rPr>
              <w:b/>
              <w:noProof/>
              <w:sz w:val="28"/>
              <w:szCs w:val="28"/>
            </w:rPr>
          </w:pPr>
          <w:hyperlink w:anchor="_Toc90229201" w:history="1">
            <w:r w:rsidR="00A56706" w:rsidRPr="00A56706">
              <w:rPr>
                <w:rStyle w:val="a5"/>
                <w:b/>
                <w:noProof/>
                <w:sz w:val="28"/>
                <w:szCs w:val="28"/>
              </w:rPr>
              <w:t>Середньоквадратичне наближення функцій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_Toc90229201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32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56706" w:rsidRPr="00A56706" w:rsidRDefault="00C64520" w:rsidP="00A56706">
          <w:pPr>
            <w:pStyle w:val="11"/>
            <w:tabs>
              <w:tab w:val="right" w:leader="dot" w:pos="14560"/>
            </w:tabs>
            <w:jc w:val="right"/>
            <w:rPr>
              <w:b/>
              <w:noProof/>
              <w:sz w:val="28"/>
              <w:szCs w:val="28"/>
            </w:rPr>
          </w:pPr>
          <w:hyperlink w:anchor="_Toc90229202" w:history="1">
            <w:r w:rsidR="00A56706" w:rsidRPr="00A56706">
              <w:rPr>
                <w:rStyle w:val="a5"/>
                <w:b/>
                <w:noProof/>
                <w:sz w:val="28"/>
                <w:szCs w:val="28"/>
              </w:rPr>
              <w:t>Приклад</w:t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ab/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begin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instrText xml:space="preserve"> PAGEREF _Toc90229202 \h </w:instrText>
            </w:r>
            <w:r w:rsidRPr="00A56706">
              <w:rPr>
                <w:b/>
                <w:noProof/>
                <w:webHidden/>
                <w:sz w:val="28"/>
                <w:szCs w:val="28"/>
              </w:rPr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56706" w:rsidRPr="00A56706">
              <w:rPr>
                <w:b/>
                <w:noProof/>
                <w:webHidden/>
                <w:sz w:val="28"/>
                <w:szCs w:val="28"/>
              </w:rPr>
              <w:t>41</w:t>
            </w:r>
            <w:r w:rsidRPr="00A56706">
              <w:rPr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3766" w:rsidRDefault="00C64520" w:rsidP="00A13766">
          <w:pPr>
            <w:ind w:left="113" w:right="113"/>
          </w:pPr>
          <w:r w:rsidRPr="00F66DC7">
            <w:rPr>
              <w:rFonts w:ascii="Times New Roman" w:hAnsi="Times New Roman" w:cs="Times New Roman"/>
              <w:b/>
              <w:i/>
              <w:sz w:val="28"/>
              <w:szCs w:val="28"/>
            </w:rPr>
            <w:fldChar w:fldCharType="end"/>
          </w:r>
        </w:p>
      </w:sdtContent>
    </w:sdt>
    <w:p w:rsidR="00081517" w:rsidRDefault="00CB2148" w:rsidP="00CB2148">
      <w:pPr>
        <w:pStyle w:val="2"/>
        <w:tabs>
          <w:tab w:val="left" w:pos="2968"/>
        </w:tabs>
        <w:rPr>
          <w:color w:val="auto"/>
          <w:lang w:val="uk-UA"/>
        </w:rPr>
      </w:pPr>
      <w:r>
        <w:rPr>
          <w:color w:val="auto"/>
          <w:lang w:val="uk-UA"/>
        </w:rPr>
        <w:lastRenderedPageBreak/>
        <w:t xml:space="preserve">                                                                </w:t>
      </w:r>
      <w:bookmarkStart w:id="0" w:name="_Toc90229193"/>
      <w:r w:rsidRPr="00CB2148">
        <w:rPr>
          <w:color w:val="auto"/>
        </w:rPr>
        <w:t>З</w:t>
      </w:r>
      <w:proofErr w:type="spellStart"/>
      <w:r w:rsidRPr="00CB2148">
        <w:rPr>
          <w:color w:val="auto"/>
          <w:lang w:val="uk-UA"/>
        </w:rPr>
        <w:t>агальні</w:t>
      </w:r>
      <w:proofErr w:type="spellEnd"/>
      <w:r w:rsidRPr="00CB2148">
        <w:rPr>
          <w:color w:val="auto"/>
          <w:lang w:val="uk-UA"/>
        </w:rPr>
        <w:t xml:space="preserve"> </w:t>
      </w:r>
      <w:proofErr w:type="spellStart"/>
      <w:r w:rsidRPr="00CB2148">
        <w:rPr>
          <w:color w:val="auto"/>
          <w:lang w:val="uk-UA"/>
        </w:rPr>
        <w:t>відомості.Методи</w:t>
      </w:r>
      <w:proofErr w:type="spellEnd"/>
      <w:r w:rsidRPr="00CB2148">
        <w:rPr>
          <w:color w:val="auto"/>
          <w:lang w:val="uk-UA"/>
        </w:rPr>
        <w:t xml:space="preserve"> наближення функцій</w:t>
      </w:r>
      <w:bookmarkEnd w:id="0"/>
    </w:p>
    <w:p w:rsidR="00CB2148" w:rsidRDefault="00CB2148" w:rsidP="00CB2148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6655435" cy="593979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593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941185" cy="2051685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185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77685" cy="270319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68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148" w:rsidRDefault="00CB2148" w:rsidP="00CB2148">
      <w:pPr>
        <w:pStyle w:val="2"/>
        <w:rPr>
          <w:color w:val="auto"/>
          <w:szCs w:val="28"/>
          <w:lang w:val="uk-UA"/>
        </w:rPr>
      </w:pPr>
      <w:r>
        <w:rPr>
          <w:color w:val="auto"/>
          <w:szCs w:val="28"/>
          <w:lang w:val="uk-UA"/>
        </w:rPr>
        <w:lastRenderedPageBreak/>
        <w:t xml:space="preserve">                                                 </w:t>
      </w:r>
      <w:bookmarkStart w:id="1" w:name="_Toc90229194"/>
      <w:proofErr w:type="spellStart"/>
      <w:r w:rsidRPr="00CB2148">
        <w:rPr>
          <w:color w:val="auto"/>
          <w:szCs w:val="28"/>
        </w:rPr>
        <w:t>Інтерполяція</w:t>
      </w:r>
      <w:proofErr w:type="spellEnd"/>
      <w:r w:rsidRPr="00CB2148">
        <w:rPr>
          <w:color w:val="auto"/>
          <w:szCs w:val="28"/>
        </w:rPr>
        <w:t xml:space="preserve"> </w:t>
      </w:r>
      <w:proofErr w:type="spellStart"/>
      <w:r w:rsidRPr="00CB2148">
        <w:rPr>
          <w:color w:val="auto"/>
          <w:szCs w:val="28"/>
        </w:rPr>
        <w:t>алгебраїчними</w:t>
      </w:r>
      <w:proofErr w:type="spellEnd"/>
      <w:r w:rsidRPr="00CB2148">
        <w:rPr>
          <w:color w:val="auto"/>
          <w:szCs w:val="28"/>
        </w:rPr>
        <w:t xml:space="preserve"> многочленами</w:t>
      </w:r>
      <w:bookmarkEnd w:id="1"/>
    </w:p>
    <w:p w:rsidR="003A59BF" w:rsidRDefault="003A59BF" w:rsidP="003A59BF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7132320" cy="528764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528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321560" cy="1399540"/>
            <wp:effectExtent l="1905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56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9BF" w:rsidRDefault="003A59BF" w:rsidP="003A59BF">
      <w:pPr>
        <w:rPr>
          <w:b/>
          <w:bCs/>
          <w:i/>
          <w:iCs/>
          <w:sz w:val="28"/>
          <w:szCs w:val="28"/>
          <w:lang w:val="uk-UA"/>
        </w:rPr>
      </w:pPr>
      <w:r>
        <w:rPr>
          <w:noProof/>
        </w:rPr>
        <w:drawing>
          <wp:inline distT="0" distB="0" distL="0" distR="0">
            <wp:extent cx="6933565" cy="2361565"/>
            <wp:effectExtent l="1905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56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9BF" w:rsidRDefault="003A59BF" w:rsidP="003A59BF">
      <w:pPr>
        <w:pStyle w:val="2"/>
        <w:rPr>
          <w:color w:val="000000" w:themeColor="text1"/>
          <w:lang w:val="uk-UA"/>
        </w:rPr>
      </w:pPr>
      <w:r>
        <w:rPr>
          <w:color w:val="000000" w:themeColor="text1"/>
          <w:lang w:val="uk-UA"/>
        </w:rPr>
        <w:lastRenderedPageBreak/>
        <w:t xml:space="preserve">                                                                         </w:t>
      </w:r>
      <w:bookmarkStart w:id="2" w:name="_Toc90229195"/>
      <w:proofErr w:type="spellStart"/>
      <w:r w:rsidRPr="003A59BF">
        <w:rPr>
          <w:color w:val="000000" w:themeColor="text1"/>
        </w:rPr>
        <w:t>Інтерполяційний</w:t>
      </w:r>
      <w:proofErr w:type="spellEnd"/>
      <w:r w:rsidRPr="003A59BF">
        <w:rPr>
          <w:color w:val="000000" w:themeColor="text1"/>
        </w:rPr>
        <w:t xml:space="preserve"> многочлен у </w:t>
      </w:r>
      <w:proofErr w:type="spellStart"/>
      <w:r w:rsidRPr="003A59BF">
        <w:rPr>
          <w:color w:val="000000" w:themeColor="text1"/>
        </w:rPr>
        <w:t>формі</w:t>
      </w:r>
      <w:proofErr w:type="spellEnd"/>
      <w:r w:rsidRPr="003A59BF">
        <w:rPr>
          <w:color w:val="000000" w:themeColor="text1"/>
        </w:rPr>
        <w:t xml:space="preserve"> Лагранжа</w:t>
      </w:r>
      <w:bookmarkEnd w:id="2"/>
    </w:p>
    <w:p w:rsidR="003A59BF" w:rsidRDefault="003A59BF" w:rsidP="003A59BF">
      <w:pPr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6694805" cy="593153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805" cy="593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9BF" w:rsidRDefault="003A59BF" w:rsidP="003A59BF">
      <w:pPr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lastRenderedPageBreak/>
        <w:t>Підставивши</w:t>
      </w:r>
      <w:proofErr w:type="spellEnd"/>
      <w:r>
        <w:rPr>
          <w:sz w:val="28"/>
          <w:szCs w:val="28"/>
        </w:rPr>
        <w:t xml:space="preserve"> (4.6) в (4.4), </w:t>
      </w:r>
      <w:proofErr w:type="spellStart"/>
      <w:r>
        <w:rPr>
          <w:sz w:val="28"/>
          <w:szCs w:val="28"/>
        </w:rPr>
        <w:t>добудемо</w:t>
      </w:r>
      <w:proofErr w:type="spellEnd"/>
      <w:r>
        <w:rPr>
          <w:sz w:val="28"/>
          <w:szCs w:val="28"/>
        </w:rPr>
        <w:t xml:space="preserve"> формулу для </w:t>
      </w:r>
      <w:proofErr w:type="spellStart"/>
      <w:r>
        <w:rPr>
          <w:sz w:val="28"/>
          <w:szCs w:val="28"/>
        </w:rPr>
        <w:t>інтерполяційного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полінома</w:t>
      </w:r>
      <w:proofErr w:type="spellEnd"/>
      <w:r>
        <w:rPr>
          <w:sz w:val="28"/>
          <w:szCs w:val="28"/>
        </w:rPr>
        <w:t xml:space="preserve">, яка носить </w:t>
      </w:r>
      <w:proofErr w:type="spellStart"/>
      <w:r>
        <w:rPr>
          <w:sz w:val="28"/>
          <w:szCs w:val="28"/>
        </w:rPr>
        <w:t>ім’я</w:t>
      </w:r>
      <w:proofErr w:type="spellEnd"/>
      <w:r>
        <w:rPr>
          <w:sz w:val="28"/>
          <w:szCs w:val="28"/>
        </w:rPr>
        <w:t xml:space="preserve"> Лагранжа </w:t>
      </w:r>
      <w:proofErr w:type="spellStart"/>
      <w:r>
        <w:rPr>
          <w:sz w:val="28"/>
          <w:szCs w:val="28"/>
        </w:rPr>
        <w:t>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позначається</w:t>
      </w:r>
      <w:proofErr w:type="spellEnd"/>
      <w:r>
        <w:rPr>
          <w:sz w:val="28"/>
          <w:szCs w:val="28"/>
        </w:rPr>
        <w:t xml:space="preserve"> </w:t>
      </w:r>
    </w:p>
    <w:p w:rsidR="003A59BF" w:rsidRDefault="003A59BF" w:rsidP="003A59BF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7037070" cy="5597525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070" cy="559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A29" w:rsidRDefault="00087749" w:rsidP="004F1A29">
      <w:pPr>
        <w:pStyle w:val="2"/>
        <w:rPr>
          <w:bCs w:val="0"/>
          <w:i/>
          <w:iCs/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lastRenderedPageBreak/>
        <w:t xml:space="preserve">                                         </w:t>
      </w:r>
      <w:bookmarkStart w:id="3" w:name="_Toc90229196"/>
      <w:r w:rsidR="00CD0109" w:rsidRPr="00087749">
        <w:rPr>
          <w:color w:val="000000" w:themeColor="text1"/>
          <w:sz w:val="28"/>
          <w:szCs w:val="28"/>
          <w:lang w:val="uk-UA"/>
        </w:rPr>
        <w:t>Приклад.</w:t>
      </w:r>
      <w:r w:rsidR="00CD0109" w:rsidRPr="00087749">
        <w:rPr>
          <w:bCs w:val="0"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="00CD0109" w:rsidRPr="00087749">
        <w:rPr>
          <w:bCs w:val="0"/>
          <w:i/>
          <w:iCs/>
          <w:color w:val="000000" w:themeColor="text1"/>
          <w:sz w:val="28"/>
          <w:szCs w:val="28"/>
        </w:rPr>
        <w:t>Інтерполяційний</w:t>
      </w:r>
      <w:proofErr w:type="spellEnd"/>
      <w:r w:rsidR="00CD0109" w:rsidRPr="00087749">
        <w:rPr>
          <w:bCs w:val="0"/>
          <w:i/>
          <w:iCs/>
          <w:color w:val="000000" w:themeColor="text1"/>
          <w:sz w:val="28"/>
          <w:szCs w:val="28"/>
        </w:rPr>
        <w:t xml:space="preserve"> многочлен у </w:t>
      </w:r>
      <w:proofErr w:type="spellStart"/>
      <w:r w:rsidR="00CD0109" w:rsidRPr="00087749">
        <w:rPr>
          <w:bCs w:val="0"/>
          <w:i/>
          <w:iCs/>
          <w:color w:val="000000" w:themeColor="text1"/>
          <w:sz w:val="28"/>
          <w:szCs w:val="28"/>
        </w:rPr>
        <w:t>формі</w:t>
      </w:r>
      <w:proofErr w:type="spellEnd"/>
      <w:r w:rsidR="00CD0109" w:rsidRPr="00087749">
        <w:rPr>
          <w:bCs w:val="0"/>
          <w:i/>
          <w:iCs/>
          <w:color w:val="000000" w:themeColor="text1"/>
          <w:sz w:val="28"/>
          <w:szCs w:val="28"/>
        </w:rPr>
        <w:t xml:space="preserve"> Лагранжа</w:t>
      </w:r>
      <w:bookmarkEnd w:id="3"/>
    </w:p>
    <w:p w:rsidR="00CD0109" w:rsidRDefault="004F1A29" w:rsidP="004F1A29">
      <w:pPr>
        <w:rPr>
          <w:sz w:val="28"/>
          <w:szCs w:val="28"/>
          <w:lang w:val="uk-UA"/>
        </w:rPr>
      </w:pPr>
      <w:proofErr w:type="spellStart"/>
      <w:r w:rsidRPr="004F1A29">
        <w:rPr>
          <w:sz w:val="28"/>
          <w:szCs w:val="28"/>
        </w:rPr>
        <w:t>Побудувати</w:t>
      </w:r>
      <w:proofErr w:type="spellEnd"/>
      <w:r w:rsidRPr="004F1A29">
        <w:rPr>
          <w:sz w:val="28"/>
          <w:szCs w:val="28"/>
        </w:rPr>
        <w:t xml:space="preserve"> </w:t>
      </w:r>
      <w:proofErr w:type="spellStart"/>
      <w:r w:rsidRPr="004F1A29">
        <w:rPr>
          <w:sz w:val="28"/>
          <w:szCs w:val="28"/>
        </w:rPr>
        <w:t>інтерполяційний</w:t>
      </w:r>
      <w:proofErr w:type="spellEnd"/>
      <w:r w:rsidRPr="004F1A29">
        <w:rPr>
          <w:sz w:val="28"/>
          <w:szCs w:val="28"/>
        </w:rPr>
        <w:t xml:space="preserve"> многочлен за формулою</w:t>
      </w:r>
      <w:r>
        <w:rPr>
          <w:sz w:val="28"/>
          <w:szCs w:val="28"/>
          <w:lang w:val="uk-UA"/>
        </w:rPr>
        <w:t xml:space="preserve"> </w:t>
      </w:r>
      <w:r w:rsidRPr="004F1A29">
        <w:rPr>
          <w:sz w:val="28"/>
          <w:szCs w:val="28"/>
        </w:rPr>
        <w:t xml:space="preserve">Лагранжа при таких </w:t>
      </w:r>
      <w:proofErr w:type="spellStart"/>
      <w:r w:rsidRPr="004F1A29">
        <w:rPr>
          <w:sz w:val="28"/>
          <w:szCs w:val="28"/>
        </w:rPr>
        <w:t>умовах</w:t>
      </w:r>
      <w:proofErr w:type="spellEnd"/>
      <w:r w:rsidRPr="004F1A29">
        <w:rPr>
          <w:sz w:val="28"/>
          <w:szCs w:val="28"/>
        </w:rPr>
        <w:t xml:space="preserve"> </w:t>
      </w:r>
      <w:proofErr w:type="spellStart"/>
      <w:r w:rsidRPr="004F1A29">
        <w:rPr>
          <w:sz w:val="28"/>
          <w:szCs w:val="28"/>
        </w:rPr>
        <w:t>інтерполювання</w:t>
      </w:r>
      <w:proofErr w:type="spellEnd"/>
      <w:r w:rsidRPr="004F1A29">
        <w:rPr>
          <w:sz w:val="28"/>
          <w:szCs w:val="28"/>
        </w:rPr>
        <w:t>:</w:t>
      </w:r>
    </w:p>
    <w:tbl>
      <w:tblPr>
        <w:tblStyle w:val="a9"/>
        <w:tblW w:w="14786" w:type="dxa"/>
        <w:tblLook w:val="04A0"/>
      </w:tblPr>
      <w:tblGrid>
        <w:gridCol w:w="2464"/>
        <w:gridCol w:w="2464"/>
        <w:gridCol w:w="2464"/>
        <w:gridCol w:w="2464"/>
        <w:gridCol w:w="2465"/>
        <w:gridCol w:w="2465"/>
      </w:tblGrid>
      <w:tr w:rsidR="004F1A29" w:rsidTr="008F7EFE">
        <w:tc>
          <w:tcPr>
            <w:tcW w:w="2464" w:type="dxa"/>
          </w:tcPr>
          <w:p w:rsidR="004F1A29" w:rsidRDefault="004F1A29" w:rsidP="004F1A29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№</w:t>
            </w:r>
          </w:p>
        </w:tc>
        <w:tc>
          <w:tcPr>
            <w:tcW w:w="2464" w:type="dxa"/>
          </w:tcPr>
          <w:p w:rsidR="004F1A29" w:rsidRDefault="00C64520" w:rsidP="004F1A29">
            <w:pPr>
              <w:rPr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2464" w:type="dxa"/>
          </w:tcPr>
          <w:p w:rsidR="004F1A29" w:rsidRPr="007F1A6B" w:rsidRDefault="004F1A29" w:rsidP="004F1A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-2</w:t>
            </w:r>
            <w:r w:rsidR="007F1A6B">
              <w:rPr>
                <w:sz w:val="28"/>
                <w:szCs w:val="28"/>
              </w:rPr>
              <w:t>(х0)</w:t>
            </w:r>
          </w:p>
        </w:tc>
        <w:tc>
          <w:tcPr>
            <w:tcW w:w="2464" w:type="dxa"/>
          </w:tcPr>
          <w:p w:rsidR="004F1A29" w:rsidRPr="007F1A6B" w:rsidRDefault="004F1A29" w:rsidP="004F1A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="007F1A6B">
              <w:rPr>
                <w:sz w:val="28"/>
                <w:szCs w:val="28"/>
              </w:rPr>
              <w:t>(х1)</w:t>
            </w:r>
          </w:p>
        </w:tc>
        <w:tc>
          <w:tcPr>
            <w:tcW w:w="2465" w:type="dxa"/>
          </w:tcPr>
          <w:p w:rsidR="004F1A29" w:rsidRPr="007F1A6B" w:rsidRDefault="004F1A29" w:rsidP="004F1A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7F1A6B">
              <w:rPr>
                <w:sz w:val="28"/>
                <w:szCs w:val="28"/>
              </w:rPr>
              <w:t>(х2)</w:t>
            </w:r>
          </w:p>
        </w:tc>
        <w:tc>
          <w:tcPr>
            <w:tcW w:w="2465" w:type="dxa"/>
          </w:tcPr>
          <w:p w:rsidR="004F1A29" w:rsidRPr="007F1A6B" w:rsidRDefault="004F1A29" w:rsidP="004F1A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7F1A6B">
              <w:rPr>
                <w:sz w:val="28"/>
                <w:szCs w:val="28"/>
              </w:rPr>
              <w:t>(х3)</w:t>
            </w:r>
          </w:p>
        </w:tc>
      </w:tr>
      <w:tr w:rsidR="004F1A29" w:rsidTr="008F7EFE">
        <w:tc>
          <w:tcPr>
            <w:tcW w:w="2464" w:type="dxa"/>
          </w:tcPr>
          <w:p w:rsidR="004F1A29" w:rsidRDefault="004F1A29" w:rsidP="004F1A29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2464" w:type="dxa"/>
          </w:tcPr>
          <w:p w:rsidR="004F1A29" w:rsidRDefault="004F1A29" w:rsidP="004F1A29">
            <w:pPr>
              <w:rPr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f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(x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2464" w:type="dxa"/>
          </w:tcPr>
          <w:p w:rsidR="004F1A29" w:rsidRPr="004F1A29" w:rsidRDefault="004F1A29" w:rsidP="004F1A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7F1A6B">
              <w:rPr>
                <w:sz w:val="28"/>
                <w:szCs w:val="28"/>
              </w:rPr>
              <w:t>(у0)</w:t>
            </w:r>
          </w:p>
        </w:tc>
        <w:tc>
          <w:tcPr>
            <w:tcW w:w="2464" w:type="dxa"/>
          </w:tcPr>
          <w:p w:rsidR="004F1A29" w:rsidRPr="004F1A29" w:rsidRDefault="004F1A29" w:rsidP="004F1A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  <w:r w:rsidR="007F1A6B">
              <w:rPr>
                <w:sz w:val="28"/>
                <w:szCs w:val="28"/>
              </w:rPr>
              <w:t>(у1)</w:t>
            </w:r>
          </w:p>
        </w:tc>
        <w:tc>
          <w:tcPr>
            <w:tcW w:w="2465" w:type="dxa"/>
          </w:tcPr>
          <w:p w:rsidR="004F1A29" w:rsidRPr="004F1A29" w:rsidRDefault="004F1A29" w:rsidP="004F1A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7F1A6B">
              <w:rPr>
                <w:sz w:val="28"/>
                <w:szCs w:val="28"/>
              </w:rPr>
              <w:t>(у2)</w:t>
            </w:r>
          </w:p>
        </w:tc>
        <w:tc>
          <w:tcPr>
            <w:tcW w:w="2465" w:type="dxa"/>
          </w:tcPr>
          <w:p w:rsidR="004F1A29" w:rsidRPr="004F1A29" w:rsidRDefault="004F1A29" w:rsidP="004F1A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7F1A6B">
              <w:rPr>
                <w:sz w:val="28"/>
                <w:szCs w:val="28"/>
              </w:rPr>
              <w:t>(у3)</w:t>
            </w:r>
          </w:p>
        </w:tc>
      </w:tr>
    </w:tbl>
    <w:p w:rsidR="007F1A6B" w:rsidRDefault="004F1A29" w:rsidP="007F1A6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За формулою (4.7) </w:t>
      </w:r>
      <w:proofErr w:type="spellStart"/>
      <w:r>
        <w:rPr>
          <w:sz w:val="28"/>
          <w:szCs w:val="28"/>
        </w:rPr>
        <w:t>напишемо</w:t>
      </w:r>
      <w:proofErr w:type="spellEnd"/>
      <w:r w:rsidRPr="004F1A29">
        <w:rPr>
          <w:sz w:val="28"/>
          <w:szCs w:val="28"/>
        </w:rPr>
        <w:t xml:space="preserve"> </w:t>
      </w:r>
    </w:p>
    <w:p w:rsidR="007F1A6B" w:rsidRDefault="004F1A29" w:rsidP="007F1A6B">
      <w:pPr>
        <w:pStyle w:val="Default"/>
        <w:rPr>
          <w:sz w:val="28"/>
          <w:szCs w:val="28"/>
          <w:lang w:val="uk-UA"/>
        </w:rPr>
      </w:pPr>
      <m:oMath>
        <m:r>
          <w:rPr>
            <w:rFonts w:ascii="Cambria Math" w:hAnsi="Cambria Math"/>
            <w:sz w:val="28"/>
            <w:szCs w:val="28"/>
            <w:lang w:val="uk-UA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3</m:t>
            </m:r>
          </m:sub>
        </m:sSub>
      </m:oMath>
      <w:r w:rsidRPr="004F1A29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4F1A29">
        <w:rPr>
          <w:sz w:val="28"/>
          <w:szCs w:val="28"/>
        </w:rPr>
        <w:t>)=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(x-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den>
        </m:f>
        <m:r>
          <w:rPr>
            <w:rFonts w:ascii="Cambria Math" w:hAnsi="Cambria Math"/>
            <w:sz w:val="28"/>
            <w:szCs w:val="28"/>
            <w:lang w:val="uk-UA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(x-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den>
        </m:f>
      </m:oMath>
      <w:r w:rsidR="008833E2" w:rsidRPr="008833E2">
        <w:rPr>
          <w:sz w:val="28"/>
          <w:szCs w:val="28"/>
        </w:rPr>
        <w:t>+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b>
        </m:sSub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(x-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den>
        </m:f>
      </m:oMath>
      <w:r w:rsidR="008833E2" w:rsidRPr="008833E2">
        <w:rPr>
          <w:sz w:val="28"/>
          <w:szCs w:val="28"/>
        </w:rPr>
        <w:t>+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3</m:t>
            </m:r>
          </m:sub>
        </m:sSub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(x-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den>
        </m:f>
      </m:oMath>
      <w:r w:rsidR="007F1A6B">
        <w:rPr>
          <w:sz w:val="28"/>
          <w:szCs w:val="28"/>
          <w:lang w:val="uk-UA"/>
        </w:rPr>
        <w:t xml:space="preserve"> </w:t>
      </w:r>
    </w:p>
    <w:p w:rsidR="007F1A6B" w:rsidRDefault="007F1A6B" w:rsidP="007F1A6B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</w:rPr>
        <w:t>Підставимо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цієї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формули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вхідні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таблиці</w:t>
      </w:r>
      <w:proofErr w:type="spellEnd"/>
      <w:r>
        <w:rPr>
          <w:sz w:val="28"/>
          <w:szCs w:val="28"/>
        </w:rPr>
        <w:t xml:space="preserve"> </w:t>
      </w:r>
    </w:p>
    <w:p w:rsidR="007F1A6B" w:rsidRDefault="00C64520" w:rsidP="007F1A6B">
      <w:pPr>
        <w:pStyle w:val="Default"/>
        <w:rPr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3</m:t>
            </m:r>
          </m:sub>
        </m:sSub>
      </m:oMath>
      <w:r w:rsidR="007F1A6B" w:rsidRPr="004F1A29">
        <w:rPr>
          <w:sz w:val="28"/>
          <w:szCs w:val="28"/>
        </w:rPr>
        <w:t>(</w:t>
      </w:r>
      <w:r w:rsidR="007F1A6B">
        <w:rPr>
          <w:sz w:val="28"/>
          <w:szCs w:val="28"/>
          <w:lang w:val="en-US"/>
        </w:rPr>
        <w:t>x</w:t>
      </w:r>
      <w:r w:rsidR="007F1A6B" w:rsidRPr="004F1A29">
        <w:rPr>
          <w:sz w:val="28"/>
          <w:szCs w:val="28"/>
        </w:rPr>
        <w:t>)=</w:t>
      </w:r>
      <m:oMath>
        <m:r>
          <w:rPr>
            <w:rFonts w:ascii="Cambria Math" w:hAnsi="Cambria Math"/>
            <w:sz w:val="28"/>
            <w:szCs w:val="28"/>
          </w:rPr>
          <m:t>3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x-0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x-2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(x-3)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-2*-4*-5</m:t>
            </m:r>
          </m:den>
        </m:f>
        <m:r>
          <w:rPr>
            <w:rFonts w:ascii="Cambria Math" w:hAnsi="Cambria Math"/>
            <w:sz w:val="28"/>
            <w:szCs w:val="28"/>
            <w:lang w:val="uk-UA"/>
          </w:rPr>
          <m:t>+4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+2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x-2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(x-3)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2*-2*-3</m:t>
            </m:r>
          </m:den>
        </m:f>
      </m:oMath>
      <w:r w:rsidR="007F1A6B" w:rsidRPr="008833E2">
        <w:rPr>
          <w:sz w:val="28"/>
          <w:szCs w:val="28"/>
        </w:rPr>
        <w:t>+</w:t>
      </w:r>
      <m:oMath>
        <m:r>
          <w:rPr>
            <w:rFonts w:ascii="Cambria Math" w:hAnsi="Cambria Math"/>
            <w:sz w:val="28"/>
            <w:szCs w:val="28"/>
            <w:lang w:val="uk-UA"/>
          </w:rPr>
          <m:t>1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+2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x-0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(x-3)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4*2*-1</m:t>
            </m:r>
          </m:den>
        </m:f>
      </m:oMath>
      <w:r w:rsidR="007F1A6B" w:rsidRPr="008833E2">
        <w:rPr>
          <w:sz w:val="28"/>
          <w:szCs w:val="28"/>
        </w:rPr>
        <w:t>+</w:t>
      </w:r>
      <m:oMath>
        <m:r>
          <w:rPr>
            <w:rFonts w:ascii="Cambria Math" w:hAnsi="Cambria Math"/>
            <w:sz w:val="28"/>
            <w:szCs w:val="28"/>
            <w:lang w:val="uk-UA"/>
          </w:rPr>
          <m:t>2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+2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x-0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(x-2)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5*3*1</m:t>
            </m:r>
          </m:den>
        </m:f>
      </m:oMath>
      <w:r w:rsidR="007F1A6B">
        <w:rPr>
          <w:sz w:val="28"/>
          <w:szCs w:val="28"/>
          <w:lang w:val="uk-UA"/>
        </w:rPr>
        <w:t xml:space="preserve"> </w:t>
      </w:r>
      <w:r w:rsidR="00A75878">
        <w:rPr>
          <w:sz w:val="28"/>
          <w:szCs w:val="28"/>
          <w:lang w:val="uk-UA"/>
        </w:rPr>
        <w:t>=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15</m:t>
            </m:r>
          </m:den>
        </m:f>
        <m:r>
          <w:rPr>
            <w:rFonts w:ascii="Cambria Math" w:hAnsi="Cambria Math"/>
            <w:sz w:val="28"/>
            <w:szCs w:val="28"/>
            <w:lang w:val="uk-UA"/>
          </w:rPr>
          <m:t>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  <w:lang w:val="uk-UA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/>
              </w:rPr>
              <m:t>47x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30</m:t>
            </m:r>
          </m:den>
        </m:f>
        <m:r>
          <w:rPr>
            <w:rFonts w:ascii="Cambria Math" w:hAnsi="Cambria Math"/>
            <w:sz w:val="28"/>
            <w:szCs w:val="28"/>
            <w:lang w:val="uk-UA"/>
          </w:rPr>
          <m:t>-4</m:t>
        </m:r>
      </m:oMath>
    </w:p>
    <w:p w:rsidR="006817CB" w:rsidRDefault="006817CB" w:rsidP="007F1A6B">
      <w:pPr>
        <w:pStyle w:val="Default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9251950" cy="6673313"/>
            <wp:effectExtent l="19050" t="0" r="635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667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7CB" w:rsidRDefault="006817CB" w:rsidP="006817CB">
      <w:pPr>
        <w:pStyle w:val="Default"/>
      </w:pPr>
    </w:p>
    <w:p w:rsidR="006817CB" w:rsidRDefault="006817CB" w:rsidP="006817CB">
      <w:pPr>
        <w:pStyle w:val="Default"/>
      </w:pPr>
      <w:r>
        <w:t xml:space="preserve"> </w:t>
      </w:r>
    </w:p>
    <w:p w:rsidR="006817CB" w:rsidRDefault="006817CB" w:rsidP="006817CB">
      <w:pPr>
        <w:pStyle w:val="Default"/>
        <w:rPr>
          <w:sz w:val="23"/>
          <w:szCs w:val="23"/>
        </w:rPr>
      </w:pPr>
      <w:proofErr w:type="spellStart"/>
      <w:r>
        <w:rPr>
          <w:sz w:val="23"/>
          <w:szCs w:val="23"/>
        </w:rPr>
        <w:t>Перевірка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умови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інтерполювання</w:t>
      </w:r>
      <w:proofErr w:type="spellEnd"/>
      <w:r>
        <w:rPr>
          <w:sz w:val="23"/>
          <w:szCs w:val="23"/>
        </w:rPr>
        <w:t xml:space="preserve">. </w:t>
      </w:r>
    </w:p>
    <w:p w:rsidR="006817CB" w:rsidRDefault="006817CB" w:rsidP="007F1A6B">
      <w:pPr>
        <w:pStyle w:val="Default"/>
        <w:rPr>
          <w:i/>
          <w:sz w:val="28"/>
          <w:szCs w:val="28"/>
        </w:rPr>
      </w:pPr>
      <w:r>
        <w:rPr>
          <w:i/>
          <w:noProof/>
          <w:sz w:val="28"/>
          <w:szCs w:val="28"/>
        </w:rPr>
        <w:drawing>
          <wp:inline distT="0" distB="0" distL="0" distR="0">
            <wp:extent cx="9251950" cy="3519838"/>
            <wp:effectExtent l="19050" t="0" r="6350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351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7CB" w:rsidRPr="006817CB" w:rsidRDefault="006817CB" w:rsidP="007F1A6B">
      <w:pPr>
        <w:pStyle w:val="Default"/>
        <w:rPr>
          <w:i/>
          <w:sz w:val="28"/>
          <w:szCs w:val="28"/>
        </w:rPr>
      </w:pPr>
    </w:p>
    <w:p w:rsidR="007F1A6B" w:rsidRDefault="006817CB" w:rsidP="007F1A6B">
      <w:pPr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5935" cy="2854325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7CB" w:rsidRDefault="006817CB" w:rsidP="006817CB">
      <w:pPr>
        <w:pStyle w:val="2"/>
        <w:rPr>
          <w:color w:val="auto"/>
          <w:szCs w:val="28"/>
        </w:rPr>
      </w:pPr>
      <w:r>
        <w:rPr>
          <w:szCs w:val="28"/>
        </w:rPr>
        <w:lastRenderedPageBreak/>
        <w:tab/>
      </w:r>
      <w:r>
        <w:rPr>
          <w:szCs w:val="28"/>
        </w:rPr>
        <w:tab/>
      </w:r>
      <w:r>
        <w:rPr>
          <w:szCs w:val="28"/>
        </w:rPr>
        <w:tab/>
      </w:r>
      <w:bookmarkStart w:id="4" w:name="_Toc90229197"/>
      <w:proofErr w:type="spellStart"/>
      <w:r w:rsidRPr="008B5B4C">
        <w:rPr>
          <w:color w:val="auto"/>
          <w:szCs w:val="28"/>
        </w:rPr>
        <w:t>Залишковий</w:t>
      </w:r>
      <w:proofErr w:type="spellEnd"/>
      <w:r w:rsidRPr="008B5B4C">
        <w:rPr>
          <w:color w:val="auto"/>
          <w:szCs w:val="28"/>
        </w:rPr>
        <w:t xml:space="preserve"> член </w:t>
      </w:r>
      <w:proofErr w:type="spellStart"/>
      <w:r w:rsidRPr="008B5B4C">
        <w:rPr>
          <w:color w:val="auto"/>
          <w:szCs w:val="28"/>
        </w:rPr>
        <w:t>інтерполяційного</w:t>
      </w:r>
      <w:proofErr w:type="spellEnd"/>
      <w:r w:rsidRPr="008B5B4C">
        <w:rPr>
          <w:color w:val="auto"/>
          <w:szCs w:val="28"/>
        </w:rPr>
        <w:t xml:space="preserve"> многочлена Лагранжа</w:t>
      </w:r>
      <w:bookmarkEnd w:id="4"/>
    </w:p>
    <w:p w:rsidR="008B5B4C" w:rsidRDefault="008B5B4C" w:rsidP="008B5B4C">
      <w:r>
        <w:rPr>
          <w:noProof/>
        </w:rPr>
        <w:drawing>
          <wp:inline distT="0" distB="0" distL="0" distR="0">
            <wp:extent cx="6893560" cy="3689350"/>
            <wp:effectExtent l="19050" t="0" r="2540" b="0"/>
            <wp:docPr id="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56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B4C" w:rsidRDefault="008B5B4C" w:rsidP="008B5B4C">
      <w:r>
        <w:rPr>
          <w:noProof/>
        </w:rPr>
        <w:lastRenderedPageBreak/>
        <w:drawing>
          <wp:inline distT="0" distB="0" distL="0" distR="0">
            <wp:extent cx="6893560" cy="4341495"/>
            <wp:effectExtent l="19050" t="0" r="2540" b="0"/>
            <wp:docPr id="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560" cy="434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B4C" w:rsidRDefault="00D21A21" w:rsidP="00D21A21">
      <w:pPr>
        <w:pStyle w:val="2"/>
        <w:rPr>
          <w:color w:val="auto"/>
        </w:rPr>
      </w:pPr>
      <w:r>
        <w:rPr>
          <w:color w:val="auto"/>
        </w:rPr>
        <w:lastRenderedPageBreak/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bookmarkStart w:id="5" w:name="_Toc90229198"/>
      <w:proofErr w:type="spellStart"/>
      <w:r w:rsidR="008B5B4C" w:rsidRPr="00D21A21">
        <w:rPr>
          <w:color w:val="auto"/>
        </w:rPr>
        <w:t>Поділені</w:t>
      </w:r>
      <w:proofErr w:type="spellEnd"/>
      <w:r w:rsidR="008B5B4C" w:rsidRPr="00D21A21">
        <w:rPr>
          <w:color w:val="auto"/>
        </w:rPr>
        <w:t xml:space="preserve"> </w:t>
      </w:r>
      <w:proofErr w:type="spellStart"/>
      <w:r w:rsidR="008B5B4C" w:rsidRPr="00D21A21">
        <w:rPr>
          <w:color w:val="auto"/>
        </w:rPr>
        <w:t>різниці</w:t>
      </w:r>
      <w:proofErr w:type="spellEnd"/>
      <w:r w:rsidR="008B5B4C" w:rsidRPr="00D21A21">
        <w:rPr>
          <w:color w:val="auto"/>
        </w:rPr>
        <w:t xml:space="preserve"> та </w:t>
      </w:r>
      <w:proofErr w:type="spellStart"/>
      <w:r w:rsidR="008B5B4C" w:rsidRPr="00D21A21">
        <w:rPr>
          <w:color w:val="auto"/>
        </w:rPr>
        <w:t>їхні</w:t>
      </w:r>
      <w:proofErr w:type="spellEnd"/>
      <w:r w:rsidR="008B5B4C" w:rsidRPr="00D21A21">
        <w:rPr>
          <w:color w:val="auto"/>
        </w:rPr>
        <w:t xml:space="preserve"> </w:t>
      </w:r>
      <w:proofErr w:type="spellStart"/>
      <w:r w:rsidR="008B5B4C" w:rsidRPr="00D21A21">
        <w:rPr>
          <w:color w:val="auto"/>
        </w:rPr>
        <w:t>властивості</w:t>
      </w:r>
      <w:bookmarkEnd w:id="5"/>
      <w:proofErr w:type="spellEnd"/>
    </w:p>
    <w:p w:rsidR="00D21A21" w:rsidRDefault="00D21A21" w:rsidP="00D21A2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7044690" cy="4476750"/>
            <wp:effectExtent l="19050" t="0" r="3810" b="0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469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941185" cy="2067560"/>
            <wp:effectExtent l="19050" t="0" r="0" b="0"/>
            <wp:docPr id="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185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0C6C">
        <w:rPr>
          <w:b/>
          <w:noProof/>
        </w:rPr>
        <w:drawing>
          <wp:inline distT="0" distB="0" distL="0" distR="0">
            <wp:extent cx="6456680" cy="2051685"/>
            <wp:effectExtent l="19050" t="0" r="1270" b="0"/>
            <wp:docPr id="1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68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10F7">
        <w:rPr>
          <w:b/>
          <w:noProof/>
        </w:rPr>
        <w:lastRenderedPageBreak/>
        <w:drawing>
          <wp:inline distT="0" distB="0" distL="0" distR="0">
            <wp:extent cx="6989445" cy="4913630"/>
            <wp:effectExtent l="19050" t="0" r="1905" b="0"/>
            <wp:docPr id="1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445" cy="491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0F7" w:rsidRDefault="000F10F7" w:rsidP="00D21A2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925310" cy="5542280"/>
            <wp:effectExtent l="19050" t="0" r="8890" b="0"/>
            <wp:docPr id="1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310" cy="554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6313170" cy="4182110"/>
            <wp:effectExtent l="19050" t="0" r="0" b="0"/>
            <wp:docPr id="1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70" cy="418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0F7" w:rsidRDefault="000F10F7" w:rsidP="00D21A2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14185" cy="4015105"/>
            <wp:effectExtent l="19050" t="0" r="5715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185" cy="401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0F7" w:rsidRPr="000F10F7" w:rsidRDefault="000F10F7" w:rsidP="000F10F7">
      <w:pPr>
        <w:pStyle w:val="2"/>
        <w:rPr>
          <w:color w:val="auto"/>
        </w:rPr>
      </w:pPr>
    </w:p>
    <w:p w:rsidR="000F10F7" w:rsidRPr="000F10F7" w:rsidRDefault="000F10F7" w:rsidP="000F10F7">
      <w:pPr>
        <w:pStyle w:val="2"/>
        <w:jc w:val="center"/>
        <w:rPr>
          <w:color w:val="auto"/>
          <w:szCs w:val="28"/>
        </w:rPr>
      </w:pPr>
      <w:bookmarkStart w:id="6" w:name="_Toc90229199"/>
      <w:proofErr w:type="spellStart"/>
      <w:r w:rsidRPr="000F10F7">
        <w:rPr>
          <w:color w:val="auto"/>
          <w:szCs w:val="28"/>
        </w:rPr>
        <w:t>Інтерполяційний</w:t>
      </w:r>
      <w:proofErr w:type="spellEnd"/>
      <w:r w:rsidRPr="000F10F7">
        <w:rPr>
          <w:color w:val="auto"/>
          <w:szCs w:val="28"/>
        </w:rPr>
        <w:t xml:space="preserve"> многочлен у </w:t>
      </w:r>
      <w:proofErr w:type="spellStart"/>
      <w:r w:rsidRPr="000F10F7">
        <w:rPr>
          <w:color w:val="auto"/>
          <w:szCs w:val="28"/>
        </w:rPr>
        <w:t>формі</w:t>
      </w:r>
      <w:proofErr w:type="spellEnd"/>
      <w:r w:rsidRPr="000F10F7">
        <w:rPr>
          <w:color w:val="auto"/>
          <w:szCs w:val="28"/>
        </w:rPr>
        <w:t xml:space="preserve"> Ньютона</w:t>
      </w:r>
      <w:bookmarkEnd w:id="6"/>
    </w:p>
    <w:p w:rsidR="000F10F7" w:rsidRDefault="000F10F7" w:rsidP="000F10F7">
      <w:pPr>
        <w:tabs>
          <w:tab w:val="left" w:pos="11357"/>
        </w:tabs>
      </w:pPr>
      <w:r>
        <w:rPr>
          <w:b/>
        </w:rPr>
        <w:lastRenderedPageBreak/>
        <w:tab/>
      </w:r>
      <w:r>
        <w:rPr>
          <w:b/>
          <w:noProof/>
        </w:rPr>
        <w:drawing>
          <wp:inline distT="0" distB="0" distL="0" distR="0">
            <wp:extent cx="6845935" cy="5303520"/>
            <wp:effectExtent l="19050" t="0" r="0" b="0"/>
            <wp:docPr id="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530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34" w:rsidRDefault="00AF2134" w:rsidP="000F10F7">
      <w:pPr>
        <w:tabs>
          <w:tab w:val="left" w:pos="11357"/>
        </w:tabs>
      </w:pPr>
      <w:r>
        <w:rPr>
          <w:noProof/>
        </w:rPr>
        <w:lastRenderedPageBreak/>
        <w:drawing>
          <wp:inline distT="0" distB="0" distL="0" distR="0">
            <wp:extent cx="6758305" cy="5939790"/>
            <wp:effectExtent l="19050" t="0" r="4445" b="0"/>
            <wp:docPr id="2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305" cy="593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957695" cy="2576195"/>
            <wp:effectExtent l="19050" t="0" r="0" b="0"/>
            <wp:docPr id="2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69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34" w:rsidRDefault="00AF2134" w:rsidP="00AF2134">
      <w:pPr>
        <w:pStyle w:val="2"/>
        <w:jc w:val="center"/>
        <w:rPr>
          <w:color w:val="auto"/>
        </w:rPr>
      </w:pPr>
      <w:bookmarkStart w:id="7" w:name="_Toc90229200"/>
      <w:r w:rsidRPr="00AF2134">
        <w:rPr>
          <w:color w:val="auto"/>
        </w:rPr>
        <w:t>Приклад</w:t>
      </w:r>
      <w:bookmarkEnd w:id="7"/>
    </w:p>
    <w:tbl>
      <w:tblPr>
        <w:tblStyle w:val="a9"/>
        <w:tblW w:w="0" w:type="auto"/>
        <w:tblLook w:val="04A0"/>
      </w:tblPr>
      <w:tblGrid>
        <w:gridCol w:w="675"/>
        <w:gridCol w:w="776"/>
        <w:gridCol w:w="851"/>
        <w:gridCol w:w="751"/>
        <w:gridCol w:w="751"/>
        <w:gridCol w:w="839"/>
      </w:tblGrid>
      <w:tr w:rsidR="00715584" w:rsidTr="00715584">
        <w:trPr>
          <w:trHeight w:val="326"/>
        </w:trPr>
        <w:tc>
          <w:tcPr>
            <w:tcW w:w="675" w:type="dxa"/>
            <w:vMerge w:val="restart"/>
            <w:tcBorders>
              <w:right w:val="single" w:sz="4" w:space="0" w:color="auto"/>
            </w:tcBorders>
          </w:tcPr>
          <w:p w:rsidR="00715584" w:rsidRDefault="00715584" w:rsidP="00AF2134">
            <w:r>
              <w:t>3</w:t>
            </w:r>
          </w:p>
        </w:tc>
        <w:tc>
          <w:tcPr>
            <w:tcW w:w="77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Default="00C6452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х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Pr="00715584" w:rsidRDefault="00715584">
            <w:pPr>
              <w:rPr>
                <w:lang w:val="en-US"/>
              </w:rPr>
            </w:pPr>
            <w:r>
              <w:rPr>
                <w:lang w:val="en-US"/>
              </w:rPr>
              <w:t>-2</w:t>
            </w:r>
          </w:p>
        </w:tc>
        <w:tc>
          <w:tcPr>
            <w:tcW w:w="7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Pr="00715584" w:rsidRDefault="00715584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Pr="00715584" w:rsidRDefault="0071558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3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Pr="00715584" w:rsidRDefault="00715584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715584" w:rsidTr="00715584">
        <w:trPr>
          <w:trHeight w:val="388"/>
        </w:trPr>
        <w:tc>
          <w:tcPr>
            <w:tcW w:w="675" w:type="dxa"/>
            <w:vMerge/>
            <w:tcBorders>
              <w:right w:val="single" w:sz="4" w:space="0" w:color="auto"/>
            </w:tcBorders>
          </w:tcPr>
          <w:p w:rsidR="00715584" w:rsidRDefault="00715584" w:rsidP="00AF2134"/>
        </w:tc>
        <w:tc>
          <w:tcPr>
            <w:tcW w:w="77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Default="00715584">
            <m:oMathPara>
              <m:oMath>
                <m:r>
                  <w:rPr>
                    <w:rFonts w:ascii="Cambria Math" w:hAnsi="Cambria Math"/>
                  </w:rPr>
                  <m:t>f(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х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Pr="00715584" w:rsidRDefault="00715584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Pr="00715584" w:rsidRDefault="00715584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Pr="00715584" w:rsidRDefault="0071558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3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584" w:rsidRPr="00715584" w:rsidRDefault="0071558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</w:tbl>
    <w:p w:rsidR="00AF2134" w:rsidRDefault="0098203B" w:rsidP="00AF213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9251950" cy="6578289"/>
            <wp:effectExtent l="19050" t="0" r="6350" b="0"/>
            <wp:docPr id="2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657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03B" w:rsidRDefault="0098203B" w:rsidP="00AF213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870065" cy="5756910"/>
            <wp:effectExtent l="19050" t="0" r="6985" b="0"/>
            <wp:docPr id="2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65" cy="575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03B" w:rsidRDefault="0098203B" w:rsidP="00AF2134">
      <w:r w:rsidRPr="0098203B">
        <w:lastRenderedPageBreak/>
        <w:t>На</w:t>
      </w:r>
      <w:r w:rsidRPr="0098203B">
        <w:rPr>
          <w:lang w:val="en-US"/>
        </w:rPr>
        <w:t xml:space="preserve"> </w:t>
      </w:r>
      <w:proofErr w:type="spellStart"/>
      <w:r w:rsidRPr="0098203B">
        <w:t>практиці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поділені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різниці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найчастіше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спадають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із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збільшенням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їхнього</w:t>
      </w:r>
      <w:proofErr w:type="spellEnd"/>
      <w:r w:rsidRPr="0098203B">
        <w:rPr>
          <w:lang w:val="en-US"/>
        </w:rPr>
        <w:t xml:space="preserve"> </w:t>
      </w:r>
      <w:r w:rsidRPr="0098203B">
        <w:t>порядку</w:t>
      </w:r>
      <w:r w:rsidRPr="0098203B">
        <w:rPr>
          <w:lang w:val="en-US"/>
        </w:rPr>
        <w:t xml:space="preserve">, </w:t>
      </w:r>
      <w:proofErr w:type="spellStart"/>
      <w:r w:rsidRPr="0098203B">
        <w:t>потім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поводять</w:t>
      </w:r>
      <w:proofErr w:type="spellEnd"/>
      <w:r w:rsidRPr="0098203B">
        <w:rPr>
          <w:lang w:val="en-US"/>
        </w:rPr>
        <w:t xml:space="preserve"> </w:t>
      </w:r>
      <w:r w:rsidRPr="0098203B">
        <w:t>себе</w:t>
      </w:r>
      <w:r w:rsidRPr="0098203B">
        <w:rPr>
          <w:lang w:val="en-US"/>
        </w:rPr>
        <w:t xml:space="preserve"> </w:t>
      </w:r>
      <w:r w:rsidRPr="0098203B">
        <w:t>неправильно</w:t>
      </w:r>
      <w:r w:rsidRPr="0098203B">
        <w:rPr>
          <w:lang w:val="en-US"/>
        </w:rPr>
        <w:t xml:space="preserve"> (</w:t>
      </w:r>
      <w:proofErr w:type="spellStart"/>
      <w:r w:rsidRPr="0098203B">
        <w:t>починає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впливати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обчислювальна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похибка</w:t>
      </w:r>
      <w:proofErr w:type="spellEnd"/>
      <w:r w:rsidRPr="0098203B">
        <w:rPr>
          <w:lang w:val="en-US"/>
        </w:rPr>
        <w:t xml:space="preserve">) </w:t>
      </w:r>
      <w:r w:rsidRPr="0098203B">
        <w:t>а</w:t>
      </w:r>
      <w:r w:rsidRPr="0098203B">
        <w:rPr>
          <w:lang w:val="en-US"/>
        </w:rPr>
        <w:t xml:space="preserve"> </w:t>
      </w:r>
      <w:proofErr w:type="spellStart"/>
      <w:r w:rsidRPr="0098203B">
        <w:t>далі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зростають</w:t>
      </w:r>
      <w:proofErr w:type="spellEnd"/>
      <w:r w:rsidRPr="0098203B">
        <w:rPr>
          <w:lang w:val="en-US"/>
        </w:rPr>
        <w:t xml:space="preserve">. </w:t>
      </w:r>
      <w:proofErr w:type="spellStart"/>
      <w:r w:rsidRPr="0098203B">
        <w:t>Звідси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виходить</w:t>
      </w:r>
      <w:proofErr w:type="spellEnd"/>
      <w:r w:rsidRPr="0098203B">
        <w:rPr>
          <w:lang w:val="en-US"/>
        </w:rPr>
        <w:t xml:space="preserve">, </w:t>
      </w:r>
      <w:proofErr w:type="spellStart"/>
      <w:r w:rsidRPr="0098203B">
        <w:t>що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перші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доданки</w:t>
      </w:r>
      <w:proofErr w:type="spellEnd"/>
      <w:r w:rsidRPr="0098203B">
        <w:rPr>
          <w:lang w:val="en-US"/>
        </w:rPr>
        <w:t xml:space="preserve"> </w:t>
      </w:r>
      <w:r w:rsidRPr="0098203B">
        <w:t>в</w:t>
      </w:r>
      <w:r w:rsidRPr="0098203B">
        <w:rPr>
          <w:lang w:val="en-US"/>
        </w:rPr>
        <w:t xml:space="preserve"> </w:t>
      </w:r>
      <w:proofErr w:type="spellStart"/>
      <w:r w:rsidRPr="0098203B">
        <w:t>інтерполяційній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формулі</w:t>
      </w:r>
      <w:proofErr w:type="spellEnd"/>
      <w:r w:rsidRPr="0098203B">
        <w:rPr>
          <w:lang w:val="en-US"/>
        </w:rPr>
        <w:t xml:space="preserve"> (4.18) </w:t>
      </w:r>
      <w:proofErr w:type="spellStart"/>
      <w:r w:rsidRPr="0098203B">
        <w:t>будуть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найсуттєвіше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впливати</w:t>
      </w:r>
      <w:proofErr w:type="spellEnd"/>
      <w:r w:rsidRPr="0098203B">
        <w:rPr>
          <w:lang w:val="en-US"/>
        </w:rPr>
        <w:t xml:space="preserve"> </w:t>
      </w:r>
      <w:r w:rsidRPr="0098203B">
        <w:t>на</w:t>
      </w:r>
      <w:r w:rsidRPr="0098203B">
        <w:rPr>
          <w:lang w:val="en-US"/>
        </w:rPr>
        <w:t xml:space="preserve"> </w:t>
      </w:r>
      <w:proofErr w:type="spellStart"/>
      <w:r w:rsidRPr="0098203B">
        <w:t>значення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інтерполяційного</w:t>
      </w:r>
      <w:proofErr w:type="spellEnd"/>
      <w:r w:rsidRPr="0098203B">
        <w:rPr>
          <w:lang w:val="en-US"/>
        </w:rPr>
        <w:t xml:space="preserve"> </w:t>
      </w:r>
      <w:r w:rsidRPr="0098203B">
        <w:t>многочлена</w:t>
      </w:r>
      <w:r w:rsidRPr="0098203B">
        <w:rPr>
          <w:lang w:val="en-US"/>
        </w:rPr>
        <w:t xml:space="preserve"> </w:t>
      </w:r>
      <w:r w:rsidRPr="0098203B">
        <w:t>в</w:t>
      </w:r>
      <w:r w:rsidRPr="0098203B">
        <w:rPr>
          <w:lang w:val="en-US"/>
        </w:rPr>
        <w:t xml:space="preserve"> </w:t>
      </w:r>
      <w:proofErr w:type="spellStart"/>
      <w:r w:rsidRPr="0098203B">
        <w:t>точці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х</w:t>
      </w:r>
      <w:proofErr w:type="spellEnd"/>
      <w:r w:rsidRPr="0098203B">
        <w:rPr>
          <w:lang w:val="en-US"/>
        </w:rPr>
        <w:t xml:space="preserve"> (</w:t>
      </w:r>
      <w:r w:rsidRPr="0098203B">
        <w:t>особливо</w:t>
      </w:r>
      <w:r w:rsidRPr="0098203B">
        <w:rPr>
          <w:lang w:val="en-US"/>
        </w:rPr>
        <w:t xml:space="preserve"> </w:t>
      </w:r>
      <w:proofErr w:type="spellStart"/>
      <w:r w:rsidRPr="0098203B">
        <w:t>якщо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перші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вузли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розташовані</w:t>
      </w:r>
      <w:proofErr w:type="spellEnd"/>
      <w:r w:rsidRPr="0098203B">
        <w:rPr>
          <w:lang w:val="en-US"/>
        </w:rPr>
        <w:t xml:space="preserve"> </w:t>
      </w:r>
      <w:proofErr w:type="spellStart"/>
      <w:r w:rsidRPr="0098203B">
        <w:t>якнайближче</w:t>
      </w:r>
      <w:proofErr w:type="spellEnd"/>
      <w:r w:rsidRPr="0098203B">
        <w:rPr>
          <w:lang w:val="en-US"/>
        </w:rPr>
        <w:t xml:space="preserve"> </w:t>
      </w:r>
      <w:r w:rsidRPr="0098203B">
        <w:t>до</w:t>
      </w:r>
      <w:r w:rsidRPr="0098203B">
        <w:rPr>
          <w:lang w:val="en-US"/>
        </w:rPr>
        <w:t xml:space="preserve"> </w:t>
      </w:r>
      <w:r w:rsidRPr="0098203B">
        <w:t>точки</w:t>
      </w:r>
      <w:r w:rsidRPr="0098203B">
        <w:rPr>
          <w:lang w:val="en-US"/>
        </w:rPr>
        <w:t xml:space="preserve"> </w:t>
      </w:r>
      <w:proofErr w:type="spellStart"/>
      <w:r w:rsidRPr="0098203B">
        <w:t>х</w:t>
      </w:r>
      <w:proofErr w:type="spellEnd"/>
      <w:r w:rsidRPr="0098203B">
        <w:rPr>
          <w:lang w:val="en-US"/>
        </w:rPr>
        <w:t xml:space="preserve">). </w:t>
      </w:r>
      <w:r w:rsidRPr="0098203B">
        <w:t xml:space="preserve">При </w:t>
      </w:r>
      <w:proofErr w:type="spellStart"/>
      <w:r w:rsidRPr="0098203B">
        <w:t>цьому</w:t>
      </w:r>
      <w:proofErr w:type="spellEnd"/>
      <w:r w:rsidRPr="0098203B">
        <w:t xml:space="preserve"> поправки, </w:t>
      </w:r>
      <w:proofErr w:type="spellStart"/>
      <w:r w:rsidRPr="0098203B">
        <w:t>які</w:t>
      </w:r>
      <w:proofErr w:type="spellEnd"/>
      <w:r w:rsidRPr="0098203B">
        <w:t xml:space="preserve"> </w:t>
      </w:r>
      <w:proofErr w:type="spellStart"/>
      <w:r w:rsidRPr="0098203B">
        <w:t>одержують</w:t>
      </w:r>
      <w:proofErr w:type="spellEnd"/>
      <w:r w:rsidRPr="0098203B">
        <w:t xml:space="preserve"> при </w:t>
      </w:r>
      <w:proofErr w:type="spellStart"/>
      <w:r w:rsidRPr="0098203B">
        <w:t>притягненні</w:t>
      </w:r>
      <w:proofErr w:type="spellEnd"/>
      <w:r w:rsidRPr="0098203B">
        <w:t xml:space="preserve"> </w:t>
      </w:r>
      <w:proofErr w:type="spellStart"/>
      <w:r w:rsidRPr="0098203B">
        <w:t>наступних</w:t>
      </w:r>
      <w:proofErr w:type="spellEnd"/>
      <w:r w:rsidRPr="0098203B">
        <w:t xml:space="preserve"> </w:t>
      </w:r>
      <w:proofErr w:type="spellStart"/>
      <w:r w:rsidRPr="0098203B">
        <w:t>вузлів</w:t>
      </w:r>
      <w:proofErr w:type="spellEnd"/>
      <w:r w:rsidRPr="0098203B">
        <w:t xml:space="preserve">, як правило, </w:t>
      </w:r>
      <w:proofErr w:type="spellStart"/>
      <w:r w:rsidRPr="0098203B">
        <w:t>виявляються</w:t>
      </w:r>
      <w:proofErr w:type="spellEnd"/>
      <w:r w:rsidRPr="0098203B">
        <w:t xml:space="preserve"> </w:t>
      </w:r>
      <w:proofErr w:type="spellStart"/>
      <w:r w:rsidRPr="0098203B">
        <w:t>незначними</w:t>
      </w:r>
      <w:proofErr w:type="spellEnd"/>
      <w:r w:rsidRPr="0098203B">
        <w:t xml:space="preserve">. Але </w:t>
      </w:r>
      <w:proofErr w:type="spellStart"/>
      <w:r w:rsidRPr="0098203B">
        <w:t>з</w:t>
      </w:r>
      <w:proofErr w:type="spellEnd"/>
      <w:r w:rsidRPr="0098203B">
        <w:t xml:space="preserve"> того моменту, коли </w:t>
      </w:r>
      <w:proofErr w:type="spellStart"/>
      <w:r w:rsidRPr="0098203B">
        <w:t>поділені</w:t>
      </w:r>
      <w:proofErr w:type="spellEnd"/>
      <w:r w:rsidRPr="0098203B">
        <w:t xml:space="preserve"> </w:t>
      </w:r>
      <w:proofErr w:type="spellStart"/>
      <w:r w:rsidRPr="0098203B">
        <w:t>різниці</w:t>
      </w:r>
      <w:proofErr w:type="spellEnd"/>
      <w:r w:rsidRPr="0098203B">
        <w:t xml:space="preserve"> </w:t>
      </w:r>
      <w:proofErr w:type="spellStart"/>
      <w:r w:rsidRPr="0098203B">
        <w:t>починають</w:t>
      </w:r>
      <w:proofErr w:type="spellEnd"/>
      <w:r w:rsidRPr="0098203B">
        <w:t xml:space="preserve"> </w:t>
      </w:r>
      <w:proofErr w:type="spellStart"/>
      <w:r w:rsidRPr="0098203B">
        <w:t>поводитися</w:t>
      </w:r>
      <w:proofErr w:type="spellEnd"/>
      <w:r w:rsidRPr="0098203B">
        <w:t xml:space="preserve"> неправильно, </w:t>
      </w:r>
      <w:proofErr w:type="spellStart"/>
      <w:r w:rsidRPr="0098203B">
        <w:t>притягнення</w:t>
      </w:r>
      <w:proofErr w:type="spellEnd"/>
      <w:r w:rsidRPr="0098203B">
        <w:t xml:space="preserve"> </w:t>
      </w:r>
      <w:proofErr w:type="spellStart"/>
      <w:r w:rsidRPr="0098203B">
        <w:t>нових</w:t>
      </w:r>
      <w:proofErr w:type="spellEnd"/>
      <w:r w:rsidRPr="0098203B">
        <w:t xml:space="preserve"> </w:t>
      </w:r>
      <w:proofErr w:type="spellStart"/>
      <w:r w:rsidRPr="0098203B">
        <w:t>вузлів</w:t>
      </w:r>
      <w:proofErr w:type="spellEnd"/>
      <w:r w:rsidRPr="0098203B">
        <w:t xml:space="preserve"> </w:t>
      </w:r>
      <w:proofErr w:type="spellStart"/>
      <w:r w:rsidRPr="0098203B">
        <w:t>стає</w:t>
      </w:r>
      <w:proofErr w:type="spellEnd"/>
      <w:r w:rsidRPr="0098203B">
        <w:t xml:space="preserve"> </w:t>
      </w:r>
      <w:proofErr w:type="spellStart"/>
      <w:r w:rsidRPr="0098203B">
        <w:t>недоцільним</w:t>
      </w:r>
      <w:proofErr w:type="spellEnd"/>
      <w:r w:rsidRPr="0098203B">
        <w:t>.</w:t>
      </w:r>
    </w:p>
    <w:p w:rsidR="000D3233" w:rsidRDefault="000D3233" w:rsidP="000D3233">
      <w:pPr>
        <w:pStyle w:val="Default"/>
      </w:pPr>
    </w:p>
    <w:p w:rsidR="000D3233" w:rsidRDefault="000D3233" w:rsidP="000D3233">
      <w:pPr>
        <w:pStyle w:val="2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bookmarkStart w:id="8" w:name="_Toc90229201"/>
      <w:proofErr w:type="spellStart"/>
      <w:r>
        <w:t>Середньоквадратичне</w:t>
      </w:r>
      <w:proofErr w:type="spellEnd"/>
      <w:r>
        <w:t xml:space="preserve"> </w:t>
      </w:r>
      <w:proofErr w:type="spellStart"/>
      <w:r>
        <w:t>наближення</w:t>
      </w:r>
      <w:proofErr w:type="spellEnd"/>
      <w:r>
        <w:t xml:space="preserve"> </w:t>
      </w:r>
      <w:proofErr w:type="spellStart"/>
      <w:r>
        <w:t>функцій</w:t>
      </w:r>
      <w:bookmarkEnd w:id="8"/>
      <w:proofErr w:type="spellEnd"/>
    </w:p>
    <w:p w:rsidR="000D3233" w:rsidRDefault="000D3233" w:rsidP="000D3233">
      <w:pPr>
        <w:pStyle w:val="Default"/>
      </w:pPr>
    </w:p>
    <w:p w:rsidR="000D3233" w:rsidRDefault="000D3233" w:rsidP="000D3233">
      <w:pPr>
        <w:pStyle w:val="Default"/>
      </w:pPr>
      <w:r>
        <w:t xml:space="preserve"> </w:t>
      </w:r>
    </w:p>
    <w:p w:rsidR="000D3233" w:rsidRDefault="000D3233" w:rsidP="000D3233">
      <w:pPr>
        <w:pStyle w:val="Default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lastRenderedPageBreak/>
        <w:t xml:space="preserve">1 Постановка </w:t>
      </w:r>
      <w:proofErr w:type="spellStart"/>
      <w:r>
        <w:rPr>
          <w:b/>
          <w:bCs/>
          <w:i/>
          <w:iCs/>
          <w:sz w:val="28"/>
          <w:szCs w:val="28"/>
        </w:rPr>
        <w:t>задачі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середньоквадратичного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наближення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функцій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r>
        <w:rPr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4985385" cy="5931535"/>
            <wp:effectExtent l="19050" t="0" r="5715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593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233" w:rsidRDefault="000D3233" w:rsidP="000D3233">
      <w:pPr>
        <w:pStyle w:val="Default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lastRenderedPageBreak/>
        <w:t xml:space="preserve">2. Алгоритм </w:t>
      </w:r>
      <w:proofErr w:type="spellStart"/>
      <w:r>
        <w:rPr>
          <w:b/>
          <w:bCs/>
          <w:i/>
          <w:iCs/>
          <w:sz w:val="28"/>
          <w:szCs w:val="28"/>
        </w:rPr>
        <w:t>побудови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найкращого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середньоквадратичного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</w:p>
    <w:p w:rsidR="000D3233" w:rsidRDefault="000D3233" w:rsidP="000D3233">
      <w:pPr>
        <w:rPr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lastRenderedPageBreak/>
        <w:t>наближення</w:t>
      </w:r>
      <w:proofErr w:type="spellEnd"/>
      <w:r>
        <w:rPr>
          <w:b/>
          <w:bCs/>
          <w:i/>
          <w:iCs/>
          <w:sz w:val="28"/>
          <w:szCs w:val="28"/>
        </w:rPr>
        <w:t xml:space="preserve"> (</w:t>
      </w:r>
      <w:proofErr w:type="spellStart"/>
      <w:r>
        <w:rPr>
          <w:b/>
          <w:bCs/>
          <w:i/>
          <w:iCs/>
          <w:sz w:val="28"/>
          <w:szCs w:val="28"/>
        </w:rPr>
        <w:t>неперервний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випадок</w:t>
      </w:r>
      <w:proofErr w:type="spellEnd"/>
      <w:r>
        <w:rPr>
          <w:b/>
          <w:bCs/>
          <w:i/>
          <w:iCs/>
          <w:sz w:val="28"/>
          <w:szCs w:val="28"/>
        </w:rPr>
        <w:t>)</w:t>
      </w: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4913630" cy="5931535"/>
            <wp:effectExtent l="19050" t="0" r="1270" b="0"/>
            <wp:docPr id="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593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D323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набував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мінімального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. Як видно,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функції</w:t>
      </w:r>
      <w:proofErr w:type="spellEnd"/>
      <w:r>
        <w:rPr>
          <w:sz w:val="28"/>
          <w:szCs w:val="28"/>
        </w:rPr>
        <w:t xml:space="preserve"> (4) </w:t>
      </w:r>
      <w:proofErr w:type="spellStart"/>
      <w:r>
        <w:rPr>
          <w:sz w:val="28"/>
          <w:szCs w:val="28"/>
        </w:rPr>
        <w:t>будуть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невід’ємними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Крім</w:t>
      </w:r>
      <w:proofErr w:type="spellEnd"/>
      <w:r>
        <w:rPr>
          <w:sz w:val="28"/>
          <w:szCs w:val="28"/>
        </w:rPr>
        <w:t xml:space="preserve"> того, </w:t>
      </w:r>
      <w:proofErr w:type="spellStart"/>
      <w:r>
        <w:rPr>
          <w:sz w:val="28"/>
          <w:szCs w:val="28"/>
        </w:rPr>
        <w:t>функція</w:t>
      </w:r>
      <w:proofErr w:type="spellEnd"/>
      <w:r>
        <w:rPr>
          <w:sz w:val="28"/>
          <w:szCs w:val="28"/>
        </w:rPr>
        <w:t xml:space="preserve"> (4) </w:t>
      </w:r>
      <w:proofErr w:type="spellStart"/>
      <w:r>
        <w:rPr>
          <w:sz w:val="28"/>
          <w:szCs w:val="28"/>
        </w:rPr>
        <w:t>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поліномом</w:t>
      </w:r>
      <w:proofErr w:type="spellEnd"/>
      <w:r>
        <w:rPr>
          <w:sz w:val="28"/>
          <w:szCs w:val="28"/>
        </w:rPr>
        <w:t xml:space="preserve"> другого </w:t>
      </w:r>
      <w:proofErr w:type="spellStart"/>
      <w:r>
        <w:rPr>
          <w:sz w:val="28"/>
          <w:szCs w:val="28"/>
        </w:rPr>
        <w:t>степеня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відносно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своїх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аргументів</w:t>
      </w:r>
      <w:proofErr w:type="spellEnd"/>
      <w:r>
        <w:rPr>
          <w:sz w:val="28"/>
          <w:szCs w:val="28"/>
        </w:rPr>
        <w:t xml:space="preserve">, а значить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одну точку </w:t>
      </w:r>
      <w:proofErr w:type="spellStart"/>
      <w:r>
        <w:rPr>
          <w:sz w:val="28"/>
          <w:szCs w:val="28"/>
        </w:rPr>
        <w:t>екстремуму</w:t>
      </w:r>
      <w:proofErr w:type="spellEnd"/>
      <w:r>
        <w:rPr>
          <w:sz w:val="28"/>
          <w:szCs w:val="28"/>
        </w:rPr>
        <w:t xml:space="preserve">, яка </w:t>
      </w:r>
      <w:proofErr w:type="spellStart"/>
      <w:r>
        <w:rPr>
          <w:sz w:val="28"/>
          <w:szCs w:val="28"/>
        </w:rPr>
        <w:t>є</w:t>
      </w:r>
      <w:proofErr w:type="spellEnd"/>
    </w:p>
    <w:p w:rsidR="000D3233" w:rsidRDefault="000D3233" w:rsidP="000D3233">
      <w:r>
        <w:rPr>
          <w:noProof/>
        </w:rPr>
        <w:lastRenderedPageBreak/>
        <w:drawing>
          <wp:inline distT="0" distB="0" distL="0" distR="0">
            <wp:extent cx="4779010" cy="5939790"/>
            <wp:effectExtent l="19050" t="0" r="2540" b="0"/>
            <wp:docPr id="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593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233" w:rsidRDefault="000D3233" w:rsidP="000D3233">
      <w:pPr>
        <w:rPr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lastRenderedPageBreak/>
        <w:t>Середньоквадратичне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відхилення</w:t>
      </w:r>
      <w:proofErr w:type="spellEnd"/>
      <w:r>
        <w:rPr>
          <w:b/>
          <w:bCs/>
          <w:i/>
          <w:iCs/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тобто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середню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похибку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знаходимо</w:t>
      </w:r>
      <w:proofErr w:type="spellEnd"/>
      <w:r>
        <w:rPr>
          <w:sz w:val="28"/>
          <w:szCs w:val="28"/>
        </w:rPr>
        <w:t xml:space="preserve"> за формулою</w:t>
      </w:r>
      <w:r>
        <w:rPr>
          <w:noProof/>
          <w:sz w:val="28"/>
          <w:szCs w:val="28"/>
        </w:rPr>
        <w:drawing>
          <wp:inline distT="0" distB="0" distL="0" distR="0">
            <wp:extent cx="2226310" cy="803275"/>
            <wp:effectExtent l="19050" t="0" r="2540" b="0"/>
            <wp:docPr id="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80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233" w:rsidRDefault="000D3233" w:rsidP="000D32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sz w:val="28"/>
          <w:szCs w:val="28"/>
        </w:rPr>
        <w:t>Середня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похибка</w:t>
      </w:r>
      <w:proofErr w:type="spellEnd"/>
      <w:r>
        <w:rPr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ð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малим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числом, </w:t>
      </w:r>
      <w:proofErr w:type="spellStart"/>
      <w:r>
        <w:rPr>
          <w:rFonts w:ascii="Times New Roman" w:hAnsi="Times New Roman" w:cs="Times New Roman"/>
          <w:sz w:val="28"/>
          <w:szCs w:val="28"/>
        </w:rPr>
        <w:t>але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функції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f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і</w:t>
      </w:r>
      <w:proofErr w:type="spellEnd"/>
    </w:p>
    <w:p w:rsidR="000D3233" w:rsidRDefault="000D3233" w:rsidP="000D3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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окремих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точках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відрізка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відрізнятися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одна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одної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D3233" w:rsidRDefault="000D3233" w:rsidP="000D3233">
      <w:pPr>
        <w:pStyle w:val="Default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Алгоритм </w:t>
      </w:r>
      <w:proofErr w:type="spellStart"/>
      <w:r>
        <w:rPr>
          <w:b/>
          <w:bCs/>
          <w:i/>
          <w:iCs/>
          <w:sz w:val="28"/>
          <w:szCs w:val="28"/>
        </w:rPr>
        <w:t>побудови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найкращого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середньоквадратичного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</w:p>
    <w:p w:rsidR="000D3233" w:rsidRDefault="000D3233" w:rsidP="000D3233">
      <w:pPr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наближення</w:t>
      </w:r>
      <w:proofErr w:type="spellEnd"/>
      <w:r>
        <w:rPr>
          <w:b/>
          <w:bCs/>
          <w:i/>
          <w:iCs/>
          <w:sz w:val="28"/>
          <w:szCs w:val="28"/>
        </w:rPr>
        <w:t xml:space="preserve"> (</w:t>
      </w:r>
      <w:proofErr w:type="spellStart"/>
      <w:r>
        <w:rPr>
          <w:b/>
          <w:bCs/>
          <w:i/>
          <w:iCs/>
          <w:sz w:val="28"/>
          <w:szCs w:val="28"/>
        </w:rPr>
        <w:t>дискретний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випадок</w:t>
      </w:r>
      <w:proofErr w:type="spellEnd"/>
      <w:r>
        <w:rPr>
          <w:b/>
          <w:bCs/>
          <w:i/>
          <w:iCs/>
          <w:sz w:val="28"/>
          <w:szCs w:val="28"/>
        </w:rPr>
        <w:t>)</w:t>
      </w:r>
    </w:p>
    <w:p w:rsidR="008F7EFE" w:rsidRDefault="008F7EFE" w:rsidP="000D3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59630" cy="5939790"/>
            <wp:effectExtent l="19050" t="0" r="7620" b="0"/>
            <wp:docPr id="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593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EFE" w:rsidRDefault="008F7EFE" w:rsidP="008F7EFE">
      <w:r>
        <w:rPr>
          <w:noProof/>
        </w:rPr>
        <w:lastRenderedPageBreak/>
        <w:drawing>
          <wp:inline distT="0" distB="0" distL="0" distR="0">
            <wp:extent cx="5240020" cy="2298065"/>
            <wp:effectExtent l="19050" t="0" r="0" b="0"/>
            <wp:docPr id="3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EFE" w:rsidRDefault="008F7EFE" w:rsidP="008F7EFE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bookmarkStart w:id="9" w:name="_Toc90229202"/>
      <w:r>
        <w:t>Приклад</w:t>
      </w:r>
      <w:bookmarkEnd w:id="9"/>
    </w:p>
    <w:p w:rsidR="00DA1C69" w:rsidRPr="00DA1C69" w:rsidRDefault="00DA1C69" w:rsidP="00DA1C69">
      <w:r>
        <w:rPr>
          <w:sz w:val="28"/>
          <w:szCs w:val="28"/>
        </w:rPr>
        <w:t xml:space="preserve">Нехай </w:t>
      </w:r>
      <w:proofErr w:type="spellStart"/>
      <w:r>
        <w:rPr>
          <w:sz w:val="28"/>
          <w:szCs w:val="28"/>
        </w:rPr>
        <w:t>маємо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результати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деяких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спостережень</w:t>
      </w:r>
      <w:proofErr w:type="spellEnd"/>
    </w:p>
    <w:p w:rsidR="000F19CC" w:rsidRDefault="008F7EFE" w:rsidP="00DA1C69">
      <w:r>
        <w:rPr>
          <w:noProof/>
        </w:rPr>
        <w:drawing>
          <wp:inline distT="0" distB="0" distL="0" distR="0">
            <wp:extent cx="9247505" cy="906145"/>
            <wp:effectExtent l="19050" t="0" r="0" b="0"/>
            <wp:docPr id="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90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C69" w:rsidRDefault="00DA1C69" w:rsidP="00DA1C69">
      <w:r>
        <w:rPr>
          <w:noProof/>
        </w:rPr>
        <w:lastRenderedPageBreak/>
        <w:drawing>
          <wp:inline distT="0" distB="0" distL="0" distR="0">
            <wp:extent cx="4619625" cy="3689350"/>
            <wp:effectExtent l="19050" t="0" r="9525" b="0"/>
            <wp:docPr id="3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CC" w:rsidRDefault="000C42D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430520" cy="3991610"/>
            <wp:effectExtent l="19050" t="0" r="0" b="0"/>
            <wp:docPr id="4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D9" w:rsidRDefault="000C42D9">
      <w:proofErr w:type="spellStart"/>
      <w:r>
        <w:t>Графік</w:t>
      </w:r>
      <w:proofErr w:type="spellEnd"/>
      <w:r>
        <w:t xml:space="preserve"> </w:t>
      </w:r>
      <w:proofErr w:type="spellStart"/>
      <w:r>
        <w:t>функції</w:t>
      </w:r>
      <w:proofErr w:type="spellEnd"/>
      <w:r>
        <w:t xml:space="preserve"> </w:t>
      </w:r>
      <w:proofErr w:type="spellStart"/>
      <w:r>
        <w:t>середньоквадратичного</w:t>
      </w:r>
      <w:proofErr w:type="spellEnd"/>
      <w:r>
        <w:t xml:space="preserve"> </w:t>
      </w:r>
      <w:proofErr w:type="spellStart"/>
      <w:r>
        <w:t>наближення</w:t>
      </w:r>
      <w:proofErr w:type="spellEnd"/>
    </w:p>
    <w:p w:rsidR="000C42D9" w:rsidRDefault="000C42D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71540" cy="3896360"/>
            <wp:effectExtent l="19050" t="0" r="0" b="0"/>
            <wp:docPr id="4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89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2D9" w:rsidRDefault="000C42D9" w:rsidP="000C42D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Коли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знаходяться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експериментально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підстави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вважати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добуті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результаті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апроксимації</w:t>
      </w:r>
      <w:proofErr w:type="spellEnd"/>
      <w:r>
        <w:rPr>
          <w:sz w:val="28"/>
          <w:szCs w:val="28"/>
        </w:rPr>
        <w:t xml:space="preserve"> за МНК, </w:t>
      </w:r>
      <w:proofErr w:type="spellStart"/>
      <w:r>
        <w:rPr>
          <w:sz w:val="28"/>
          <w:szCs w:val="28"/>
        </w:rPr>
        <w:t>кращі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заданих</w:t>
      </w:r>
      <w:proofErr w:type="spellEnd"/>
      <w:r>
        <w:rPr>
          <w:sz w:val="28"/>
          <w:szCs w:val="28"/>
        </w:rPr>
        <w:t xml:space="preserve">, так як при </w:t>
      </w:r>
      <w:proofErr w:type="spellStart"/>
      <w:r>
        <w:rPr>
          <w:sz w:val="28"/>
          <w:szCs w:val="28"/>
        </w:rPr>
        <w:t>апроксимації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згладжуються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випадкові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похибки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</w:t>
      </w:r>
      <w:proofErr w:type="spellEnd"/>
    </w:p>
    <w:p w:rsidR="000C42D9" w:rsidRDefault="000C42D9" w:rsidP="000C42D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Знайдемо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середньоквадратичний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відхил</w:t>
      </w:r>
      <w:proofErr w:type="spellEnd"/>
      <w:r>
        <w:rPr>
          <w:sz w:val="28"/>
          <w:szCs w:val="28"/>
        </w:rPr>
        <w:t xml:space="preserve"> за такою формулою </w:t>
      </w:r>
      <w:r>
        <w:rPr>
          <w:noProof/>
          <w:sz w:val="28"/>
          <w:szCs w:val="28"/>
        </w:rPr>
        <w:drawing>
          <wp:inline distT="0" distB="0" distL="0" distR="0">
            <wp:extent cx="1438910" cy="691515"/>
            <wp:effectExtent l="19050" t="0" r="8890" b="0"/>
            <wp:docPr id="4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69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:rsidR="000F19CC" w:rsidRDefault="00A56706" w:rsidP="00DA1C69">
      <w:r>
        <w:rPr>
          <w:noProof/>
        </w:rPr>
        <w:lastRenderedPageBreak/>
        <w:drawing>
          <wp:inline distT="0" distB="0" distL="0" distR="0">
            <wp:extent cx="9251950" cy="3044721"/>
            <wp:effectExtent l="19050" t="0" r="6350" b="0"/>
            <wp:docPr id="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304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706" w:rsidRPr="00DA1C69" w:rsidRDefault="00A56706" w:rsidP="00DA1C69">
      <w:proofErr w:type="spellStart"/>
      <w:r>
        <w:rPr>
          <w:sz w:val="28"/>
          <w:szCs w:val="28"/>
        </w:rPr>
        <w:t>Якщо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необхідно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зменшити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середню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похибку</w:t>
      </w:r>
      <w:proofErr w:type="spellEnd"/>
      <w:r>
        <w:rPr>
          <w:sz w:val="28"/>
          <w:szCs w:val="28"/>
        </w:rPr>
        <w:t xml:space="preserve">, то треба </w:t>
      </w:r>
      <w:proofErr w:type="spellStart"/>
      <w:r>
        <w:rPr>
          <w:sz w:val="28"/>
          <w:szCs w:val="28"/>
        </w:rPr>
        <w:t>підвищити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степінь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алгебраїчного</w:t>
      </w:r>
      <w:proofErr w:type="spellEnd"/>
      <w:r>
        <w:rPr>
          <w:sz w:val="28"/>
          <w:szCs w:val="28"/>
        </w:rPr>
        <w:t xml:space="preserve"> многочлена</w:t>
      </w:r>
    </w:p>
    <w:sectPr w:rsidR="00A56706" w:rsidRPr="00DA1C69" w:rsidSect="00A13766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A2D2DFA"/>
    <w:multiLevelType w:val="multilevel"/>
    <w:tmpl w:val="2B7CB0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drawingGridHorizontalSpacing w:val="110"/>
  <w:displayHorizontalDrawingGridEvery w:val="2"/>
  <w:characterSpacingControl w:val="doNotCompress"/>
  <w:compat>
    <w:useFELayout/>
  </w:compat>
  <w:rsids>
    <w:rsidRoot w:val="00081517"/>
    <w:rsid w:val="00040C6C"/>
    <w:rsid w:val="00081517"/>
    <w:rsid w:val="00087749"/>
    <w:rsid w:val="000C42D9"/>
    <w:rsid w:val="000D3233"/>
    <w:rsid w:val="000F10F7"/>
    <w:rsid w:val="000F19CC"/>
    <w:rsid w:val="003A59BF"/>
    <w:rsid w:val="00432C47"/>
    <w:rsid w:val="004F1A29"/>
    <w:rsid w:val="00512C47"/>
    <w:rsid w:val="005743F0"/>
    <w:rsid w:val="00603922"/>
    <w:rsid w:val="006817CB"/>
    <w:rsid w:val="00686410"/>
    <w:rsid w:val="00715584"/>
    <w:rsid w:val="007F1A6B"/>
    <w:rsid w:val="008833E2"/>
    <w:rsid w:val="008A417C"/>
    <w:rsid w:val="008B5B4C"/>
    <w:rsid w:val="008F7EFE"/>
    <w:rsid w:val="0098203B"/>
    <w:rsid w:val="00A13766"/>
    <w:rsid w:val="00A56706"/>
    <w:rsid w:val="00A75878"/>
    <w:rsid w:val="00AA7648"/>
    <w:rsid w:val="00AF2134"/>
    <w:rsid w:val="00B86E0D"/>
    <w:rsid w:val="00C045A1"/>
    <w:rsid w:val="00C5608B"/>
    <w:rsid w:val="00C64520"/>
    <w:rsid w:val="00C755C6"/>
    <w:rsid w:val="00CB2148"/>
    <w:rsid w:val="00CD0109"/>
    <w:rsid w:val="00D21A21"/>
    <w:rsid w:val="00DA1C6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55C6"/>
  </w:style>
  <w:style w:type="paragraph" w:styleId="1">
    <w:name w:val="heading 1"/>
    <w:basedOn w:val="a"/>
    <w:next w:val="a"/>
    <w:link w:val="10"/>
    <w:uiPriority w:val="9"/>
    <w:qFormat/>
    <w:rsid w:val="008F7EF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B214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A13766"/>
    <w:pPr>
      <w:widowControl w:val="0"/>
      <w:autoSpaceDE w:val="0"/>
      <w:autoSpaceDN w:val="0"/>
      <w:spacing w:after="0" w:line="240" w:lineRule="auto"/>
      <w:ind w:left="1610" w:right="1622"/>
      <w:jc w:val="center"/>
    </w:pPr>
    <w:rPr>
      <w:rFonts w:ascii="Times New Roman" w:eastAsia="Times New Roman" w:hAnsi="Times New Roman" w:cs="Times New Roman"/>
      <w:b/>
      <w:bCs/>
      <w:i/>
      <w:iCs/>
      <w:sz w:val="32"/>
      <w:szCs w:val="32"/>
      <w:lang w:val="uk-UA" w:eastAsia="en-US"/>
    </w:rPr>
  </w:style>
  <w:style w:type="character" w:customStyle="1" w:styleId="a4">
    <w:name w:val="Название Знак"/>
    <w:basedOn w:val="a0"/>
    <w:link w:val="a3"/>
    <w:uiPriority w:val="10"/>
    <w:rsid w:val="00A13766"/>
    <w:rPr>
      <w:rFonts w:ascii="Times New Roman" w:eastAsia="Times New Roman" w:hAnsi="Times New Roman" w:cs="Times New Roman"/>
      <w:b/>
      <w:bCs/>
      <w:i/>
      <w:iCs/>
      <w:sz w:val="32"/>
      <w:szCs w:val="32"/>
      <w:lang w:val="uk-UA" w:eastAsia="en-US"/>
    </w:rPr>
  </w:style>
  <w:style w:type="character" w:styleId="a5">
    <w:name w:val="Hyperlink"/>
    <w:basedOn w:val="a0"/>
    <w:uiPriority w:val="99"/>
    <w:unhideWhenUsed/>
    <w:rsid w:val="00A13766"/>
    <w:rPr>
      <w:color w:val="0000FF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A13766"/>
    <w:pPr>
      <w:widowControl w:val="0"/>
      <w:autoSpaceDE w:val="0"/>
      <w:autoSpaceDN w:val="0"/>
      <w:spacing w:after="100" w:line="240" w:lineRule="auto"/>
      <w:ind w:left="440"/>
    </w:pPr>
    <w:rPr>
      <w:rFonts w:ascii="Times New Roman" w:eastAsia="Times New Roman" w:hAnsi="Times New Roman" w:cs="Times New Roman"/>
      <w:lang w:val="uk-UA" w:eastAsia="en-US"/>
    </w:rPr>
  </w:style>
  <w:style w:type="paragraph" w:styleId="a6">
    <w:name w:val="Balloon Text"/>
    <w:basedOn w:val="a"/>
    <w:link w:val="a7"/>
    <w:uiPriority w:val="99"/>
    <w:semiHidden/>
    <w:unhideWhenUsed/>
    <w:rsid w:val="00A13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A13766"/>
    <w:rPr>
      <w:rFonts w:ascii="Tahoma" w:hAnsi="Tahoma" w:cs="Tahoma"/>
      <w:sz w:val="16"/>
      <w:szCs w:val="16"/>
    </w:rPr>
  </w:style>
  <w:style w:type="paragraph" w:styleId="a8">
    <w:name w:val="No Spacing"/>
    <w:uiPriority w:val="1"/>
    <w:qFormat/>
    <w:rsid w:val="00CB2148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CB214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a9">
    <w:name w:val="Table Grid"/>
    <w:basedOn w:val="a1"/>
    <w:uiPriority w:val="59"/>
    <w:rsid w:val="004F1A2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Placeholder Text"/>
    <w:basedOn w:val="a0"/>
    <w:uiPriority w:val="99"/>
    <w:semiHidden/>
    <w:rsid w:val="004F1A29"/>
    <w:rPr>
      <w:color w:val="808080"/>
    </w:rPr>
  </w:style>
  <w:style w:type="paragraph" w:customStyle="1" w:styleId="Default">
    <w:name w:val="Default"/>
    <w:rsid w:val="007F1A6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8203B"/>
    <w:pPr>
      <w:spacing w:after="100"/>
      <w:ind w:left="220"/>
    </w:pPr>
  </w:style>
  <w:style w:type="character" w:customStyle="1" w:styleId="10">
    <w:name w:val="Заголовок 1 Знак"/>
    <w:basedOn w:val="a0"/>
    <w:link w:val="1"/>
    <w:uiPriority w:val="9"/>
    <w:rsid w:val="008F7EF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A56706"/>
    <w:pPr>
      <w:spacing w:after="1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customXml" Target="../customXml/item2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customXml" Target="../customXml/item3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582D91065F0A4BB698F41F510CE7D6" ma:contentTypeVersion="8" ma:contentTypeDescription="Create a new document." ma:contentTypeScope="" ma:versionID="eeb7c91ba386a507a295add0e499c593">
  <xsd:schema xmlns:xsd="http://www.w3.org/2001/XMLSchema" xmlns:xs="http://www.w3.org/2001/XMLSchema" xmlns:p="http://schemas.microsoft.com/office/2006/metadata/properties" xmlns:ns2="39af4279-3725-4938-aea8-b77d7606320e" xmlns:ns3="dbb3217a-f38a-4059-96f0-4530cd637bec" targetNamespace="http://schemas.microsoft.com/office/2006/metadata/properties" ma:root="true" ma:fieldsID="fa7fab2a2e302fcb57fca3d255f6ba58" ns2:_="" ns3:_="">
    <xsd:import namespace="39af4279-3725-4938-aea8-b77d7606320e"/>
    <xsd:import namespace="dbb3217a-f38a-4059-96f0-4530cd637be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af4279-3725-4938-aea8-b77d7606320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bb198efe-8d1a-417b-a397-7ad653d217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b3217a-f38a-4059-96f0-4530cd637bec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0843f01e-b88b-49a1-b9ae-c50aba4db815}" ma:internalName="TaxCatchAll" ma:showField="CatchAllData" ma:web="dbb3217a-f38a-4059-96f0-4530cd637be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9af4279-3725-4938-aea8-b77d7606320e" xsi:nil="true"/>
    <TaxCatchAll xmlns="dbb3217a-f38a-4059-96f0-4530cd637bec" xsi:nil="true"/>
    <lcf76f155ced4ddcb4097134ff3c332f xmlns="39af4279-3725-4938-aea8-b77d7606320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AEF23A5-552E-4F47-8ABB-643457CE4CF2}"/>
</file>

<file path=customXml/itemProps2.xml><?xml version="1.0" encoding="utf-8"?>
<ds:datastoreItem xmlns:ds="http://schemas.openxmlformats.org/officeDocument/2006/customXml" ds:itemID="{E8727800-FBBA-4ECF-9253-35F8450D7667}"/>
</file>

<file path=customXml/itemProps3.xml><?xml version="1.0" encoding="utf-8"?>
<ds:datastoreItem xmlns:ds="http://schemas.openxmlformats.org/officeDocument/2006/customXml" ds:itemID="{7BB1CBB9-9AC1-4DB8-B80C-1969D390BA8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14007</TotalTime>
  <Pages>45</Pages>
  <Words>707</Words>
  <Characters>4030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4728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7</cp:revision>
  <dcterms:created xsi:type="dcterms:W3CDTF">2021-11-23T12:12:00Z</dcterms:created>
  <dcterms:modified xsi:type="dcterms:W3CDTF">2021-12-30T18:27:00Z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0x010100BA582D91065F0A4BB698F41F510CE7D6</vt:lpwstr>
  </property>
</Properties>
</file>